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2708D" w14:textId="77777777" w:rsidR="00256393" w:rsidRPr="00256393" w:rsidRDefault="00256393" w:rsidP="00256393">
      <w:pPr>
        <w:tabs>
          <w:tab w:val="right" w:pos="9072"/>
        </w:tabs>
        <w:spacing w:after="0" w:line="276" w:lineRule="auto"/>
        <w:ind w:left="5812"/>
        <w:rPr>
          <w:rFonts w:ascii="Arial" w:eastAsia="Calibri" w:hAnsi="Arial" w:cs="Arial"/>
          <w:kern w:val="0"/>
          <w:sz w:val="20"/>
          <w:szCs w:val="20"/>
          <w14:ligatures w14:val="none"/>
        </w:rPr>
      </w:pPr>
      <w:r w:rsidRPr="00256393">
        <w:rPr>
          <w:rFonts w:ascii="Arial" w:eastAsia="Calibri" w:hAnsi="Arial" w:cs="Arial"/>
          <w:kern w:val="0"/>
          <w:sz w:val="20"/>
          <w:szCs w:val="20"/>
          <w14:ligatures w14:val="none"/>
        </w:rPr>
        <w:t>Załącznik do Zarządzenia nr 3/2023</w:t>
      </w:r>
    </w:p>
    <w:p w14:paraId="3CB4C177" w14:textId="77777777" w:rsidR="00256393" w:rsidRPr="00256393" w:rsidRDefault="00256393" w:rsidP="00256393">
      <w:pPr>
        <w:tabs>
          <w:tab w:val="right" w:pos="9072"/>
        </w:tabs>
        <w:spacing w:after="0" w:line="276" w:lineRule="auto"/>
        <w:ind w:left="5812"/>
        <w:rPr>
          <w:rFonts w:ascii="Arial" w:eastAsia="Calibri" w:hAnsi="Arial" w:cs="Arial"/>
          <w:kern w:val="0"/>
          <w:sz w:val="20"/>
          <w:szCs w:val="20"/>
          <w14:ligatures w14:val="none"/>
        </w:rPr>
      </w:pPr>
      <w:r w:rsidRPr="00256393">
        <w:rPr>
          <w:rFonts w:ascii="Arial" w:eastAsia="Calibri" w:hAnsi="Arial" w:cs="Arial"/>
          <w:kern w:val="0"/>
          <w:sz w:val="20"/>
          <w:szCs w:val="20"/>
          <w14:ligatures w14:val="none"/>
        </w:rPr>
        <w:t>Dyrektora Powiatowego Urzędu Pracy w Lipnie z dnia 02.01.2023r.</w:t>
      </w:r>
    </w:p>
    <w:p w14:paraId="7D6ECFF6" w14:textId="77777777" w:rsidR="00256393" w:rsidRPr="00256393" w:rsidRDefault="00256393" w:rsidP="00256393">
      <w:pPr>
        <w:tabs>
          <w:tab w:val="right" w:pos="9072"/>
        </w:tabs>
        <w:spacing w:after="0" w:line="276" w:lineRule="auto"/>
        <w:rPr>
          <w:rFonts w:ascii="Arial" w:eastAsia="Calibri" w:hAnsi="Arial" w:cs="Arial"/>
          <w:kern w:val="0"/>
          <w14:ligatures w14:val="none"/>
        </w:rPr>
      </w:pPr>
    </w:p>
    <w:p w14:paraId="1F2D197D" w14:textId="77777777" w:rsidR="00256393" w:rsidRPr="00256393" w:rsidRDefault="00256393" w:rsidP="00256393">
      <w:pPr>
        <w:spacing w:after="0" w:line="276" w:lineRule="auto"/>
        <w:rPr>
          <w:rFonts w:ascii="Arial" w:eastAsia="Calibri" w:hAnsi="Arial" w:cs="Arial"/>
          <w:b/>
          <w:kern w:val="0"/>
          <w14:ligatures w14:val="none"/>
        </w:rPr>
      </w:pPr>
      <w:bookmarkStart w:id="0" w:name="_Hlk33600613"/>
    </w:p>
    <w:p w14:paraId="20379379"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ZASADY</w:t>
      </w:r>
    </w:p>
    <w:p w14:paraId="0F21523D"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ORGANIZACJI STAŻY</w:t>
      </w:r>
    </w:p>
    <w:p w14:paraId="0C5CBA5E"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W POWIATOWYM URZĘDZIE PRACY W LIPNIE</w:t>
      </w:r>
    </w:p>
    <w:p w14:paraId="5C665135" w14:textId="77777777" w:rsidR="00256393" w:rsidRPr="00256393" w:rsidRDefault="00256393" w:rsidP="00256393">
      <w:pPr>
        <w:spacing w:after="0" w:line="276" w:lineRule="auto"/>
        <w:rPr>
          <w:rFonts w:ascii="Arial" w:eastAsia="Calibri" w:hAnsi="Arial" w:cs="Arial"/>
          <w:kern w:val="0"/>
          <w14:ligatures w14:val="none"/>
        </w:rPr>
      </w:pPr>
    </w:p>
    <w:p w14:paraId="5C464CC6"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ROZDZIAŁ I</w:t>
      </w:r>
    </w:p>
    <w:p w14:paraId="0FFC1EB3"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Postanowienia ogólne</w:t>
      </w:r>
    </w:p>
    <w:p w14:paraId="5632798A" w14:textId="77777777" w:rsidR="00256393" w:rsidRPr="00256393" w:rsidRDefault="00256393" w:rsidP="00256393">
      <w:pPr>
        <w:spacing w:after="0" w:line="276" w:lineRule="auto"/>
        <w:jc w:val="center"/>
        <w:rPr>
          <w:rFonts w:ascii="Arial" w:eastAsia="Calibri" w:hAnsi="Arial" w:cs="Arial"/>
          <w:b/>
          <w:kern w:val="0"/>
          <w14:ligatures w14:val="none"/>
        </w:rPr>
      </w:pPr>
    </w:p>
    <w:p w14:paraId="696D8C08" w14:textId="77777777" w:rsidR="00256393" w:rsidRPr="00256393" w:rsidRDefault="00256393" w:rsidP="00256393">
      <w:pPr>
        <w:spacing w:after="0" w:line="276" w:lineRule="auto"/>
        <w:rPr>
          <w:rFonts w:ascii="Arial" w:eastAsia="Calibri" w:hAnsi="Arial" w:cs="Arial"/>
          <w:b/>
          <w:kern w:val="0"/>
          <w:u w:val="single"/>
          <w14:ligatures w14:val="none"/>
        </w:rPr>
      </w:pPr>
      <w:r w:rsidRPr="00256393">
        <w:rPr>
          <w:rFonts w:ascii="Arial" w:eastAsia="Calibri" w:hAnsi="Arial" w:cs="Arial"/>
          <w:b/>
          <w:kern w:val="0"/>
          <w:u w:val="single"/>
          <w14:ligatures w14:val="none"/>
        </w:rPr>
        <w:t>Podstawa prawna:</w:t>
      </w:r>
    </w:p>
    <w:p w14:paraId="2AA1F423" w14:textId="77777777" w:rsidR="00256393" w:rsidRPr="00256393" w:rsidRDefault="00256393" w:rsidP="00256393">
      <w:pPr>
        <w:spacing w:after="0" w:line="276" w:lineRule="auto"/>
        <w:jc w:val="both"/>
        <w:rPr>
          <w:rFonts w:ascii="Arial" w:eastAsia="Calibri" w:hAnsi="Arial" w:cs="Arial"/>
          <w:kern w:val="0"/>
          <w:sz w:val="22"/>
          <w:szCs w:val="22"/>
          <w14:ligatures w14:val="none"/>
        </w:rPr>
      </w:pPr>
      <w:r w:rsidRPr="00256393">
        <w:rPr>
          <w:rFonts w:ascii="Arial" w:eastAsia="Calibri" w:hAnsi="Arial" w:cs="Arial"/>
          <w:kern w:val="0"/>
          <w:sz w:val="22"/>
          <w:szCs w:val="22"/>
          <w14:ligatures w14:val="none"/>
        </w:rPr>
        <w:t>1. Ustawa z dnia 20 kwietnia 2004r. o promocji zatrudnienia i instytucjach rynku pracy.</w:t>
      </w:r>
    </w:p>
    <w:p w14:paraId="221FA567" w14:textId="77777777" w:rsidR="00256393" w:rsidRPr="00256393" w:rsidRDefault="00256393" w:rsidP="00256393">
      <w:pPr>
        <w:spacing w:after="0" w:line="276" w:lineRule="auto"/>
        <w:jc w:val="both"/>
        <w:rPr>
          <w:rFonts w:ascii="Arial" w:eastAsia="Calibri" w:hAnsi="Arial" w:cs="Arial"/>
          <w:kern w:val="0"/>
          <w:sz w:val="22"/>
          <w:szCs w:val="22"/>
          <w14:ligatures w14:val="none"/>
        </w:rPr>
      </w:pPr>
      <w:r w:rsidRPr="00256393">
        <w:rPr>
          <w:rFonts w:ascii="Arial" w:eastAsia="Calibri" w:hAnsi="Arial" w:cs="Arial"/>
          <w:kern w:val="0"/>
          <w:sz w:val="22"/>
          <w:szCs w:val="22"/>
          <w14:ligatures w14:val="none"/>
        </w:rPr>
        <w:t xml:space="preserve">2. Ustawa z dnia 25 czerwca 1999r. o świadczeniach pieniężnych z ubezpieczenia społecznego  w razie choroby lub macierzyństwa. </w:t>
      </w:r>
    </w:p>
    <w:p w14:paraId="33192D38" w14:textId="77777777" w:rsidR="00256393" w:rsidRPr="00256393" w:rsidRDefault="00256393" w:rsidP="00256393">
      <w:pPr>
        <w:spacing w:after="0" w:line="276" w:lineRule="auto"/>
        <w:jc w:val="both"/>
        <w:rPr>
          <w:rFonts w:ascii="Arial" w:eastAsia="Calibri" w:hAnsi="Arial" w:cs="Arial"/>
          <w:kern w:val="0"/>
          <w:sz w:val="22"/>
          <w:szCs w:val="22"/>
          <w14:ligatures w14:val="none"/>
        </w:rPr>
      </w:pPr>
      <w:r w:rsidRPr="00256393">
        <w:rPr>
          <w:rFonts w:ascii="Arial" w:eastAsia="Calibri" w:hAnsi="Arial" w:cs="Arial"/>
          <w:kern w:val="0"/>
          <w:sz w:val="22"/>
          <w:szCs w:val="22"/>
          <w14:ligatures w14:val="none"/>
        </w:rPr>
        <w:t>3. Ustawa z dnia 27 sierpnia 1997r. o rehabilitacji zawodowej i społecznej oraz zatrudnianiu osób niepełnosprawnych.</w:t>
      </w:r>
    </w:p>
    <w:p w14:paraId="67E89E26" w14:textId="77777777" w:rsidR="00256393" w:rsidRPr="00256393" w:rsidRDefault="00256393" w:rsidP="00256393">
      <w:pPr>
        <w:spacing w:after="0" w:line="276" w:lineRule="auto"/>
        <w:jc w:val="both"/>
        <w:rPr>
          <w:rFonts w:ascii="Arial" w:eastAsia="Calibri" w:hAnsi="Arial" w:cs="Arial"/>
          <w:kern w:val="0"/>
          <w:sz w:val="22"/>
          <w:szCs w:val="22"/>
          <w14:ligatures w14:val="none"/>
        </w:rPr>
      </w:pPr>
      <w:r w:rsidRPr="00256393">
        <w:rPr>
          <w:rFonts w:ascii="Arial" w:eastAsia="Calibri" w:hAnsi="Arial" w:cs="Arial"/>
          <w:kern w:val="0"/>
          <w:sz w:val="22"/>
          <w:szCs w:val="22"/>
          <w14:ligatures w14:val="none"/>
        </w:rPr>
        <w:t>4. Ustawa z dnia 26 czerwca 1974r. Kodeks Pracy.</w:t>
      </w:r>
    </w:p>
    <w:p w14:paraId="62080BB8" w14:textId="77777777" w:rsidR="00256393" w:rsidRPr="00256393" w:rsidRDefault="00256393" w:rsidP="00256393">
      <w:pPr>
        <w:spacing w:after="0" w:line="276" w:lineRule="auto"/>
        <w:jc w:val="both"/>
        <w:rPr>
          <w:rFonts w:ascii="Arial" w:eastAsia="Calibri" w:hAnsi="Arial" w:cs="Arial"/>
          <w:kern w:val="0"/>
          <w:sz w:val="22"/>
          <w:szCs w:val="22"/>
          <w14:ligatures w14:val="none"/>
        </w:rPr>
      </w:pPr>
      <w:r w:rsidRPr="00256393">
        <w:rPr>
          <w:rFonts w:ascii="Arial" w:eastAsia="Calibri" w:hAnsi="Arial" w:cs="Arial"/>
          <w:kern w:val="0"/>
          <w:sz w:val="22"/>
          <w:szCs w:val="22"/>
          <w14:ligatures w14:val="none"/>
        </w:rPr>
        <w:t xml:space="preserve">5. Rozporządzenie Ministra Pracy i Polityki Społecznej z dnia 20 sierpnia 2009r. w sprawie szczegółowych warunków odbywania stażu przez bezrobotnych. </w:t>
      </w:r>
    </w:p>
    <w:p w14:paraId="69B66B9B" w14:textId="77777777" w:rsidR="00256393" w:rsidRPr="00256393" w:rsidRDefault="00256393" w:rsidP="00256393">
      <w:pPr>
        <w:spacing w:after="0" w:line="276" w:lineRule="auto"/>
        <w:jc w:val="both"/>
        <w:rPr>
          <w:rFonts w:ascii="Arial" w:eastAsia="Calibri" w:hAnsi="Arial" w:cs="Arial"/>
          <w:kern w:val="0"/>
          <w:sz w:val="22"/>
          <w:szCs w:val="22"/>
          <w14:ligatures w14:val="none"/>
        </w:rPr>
      </w:pPr>
      <w:r w:rsidRPr="00256393">
        <w:rPr>
          <w:rFonts w:ascii="Arial" w:eastAsia="Calibri" w:hAnsi="Arial" w:cs="Arial"/>
          <w:kern w:val="0"/>
          <w:sz w:val="22"/>
          <w:szCs w:val="22"/>
          <w14:ligatures w14:val="none"/>
        </w:rPr>
        <w:t>6. Rozporządzenie Ministra Pracy i Polityki Społecznej z dnia 18 sierpnia 2009r. w sprawie szczegółowego trybu przyznawania zasiłku dla bezrobotnych, stypendium i dodatku  aktywizacyjnego.</w:t>
      </w:r>
    </w:p>
    <w:p w14:paraId="164B0A61" w14:textId="77777777" w:rsidR="00256393" w:rsidRPr="00256393" w:rsidRDefault="00256393" w:rsidP="00256393">
      <w:pPr>
        <w:spacing w:after="0" w:line="276" w:lineRule="auto"/>
        <w:jc w:val="both"/>
        <w:rPr>
          <w:rFonts w:ascii="Arial" w:eastAsia="Calibri" w:hAnsi="Arial" w:cs="Arial"/>
          <w:kern w:val="0"/>
          <w:sz w:val="22"/>
          <w:szCs w:val="22"/>
          <w14:ligatures w14:val="none"/>
        </w:rPr>
      </w:pPr>
      <w:r w:rsidRPr="00256393">
        <w:rPr>
          <w:rFonts w:ascii="Arial" w:eastAsia="Calibri" w:hAnsi="Arial" w:cs="Arial"/>
          <w:kern w:val="0"/>
          <w:sz w:val="22"/>
          <w:szCs w:val="22"/>
          <w14:ligatures w14:val="none"/>
        </w:rPr>
        <w:t>7. Rozporządzenie Ministra Pracy i Polityki Socjalnej z dnia 27 lipca 1999r. w sprawie szczegółowych zasad i trybu wystawiania zaświadczeń lekarskich, wzoru zaświadczenia lekarskiego i zaświadczenia wydanego w wyniku kontroli lekarza orzecznika ZUS.</w:t>
      </w:r>
    </w:p>
    <w:p w14:paraId="57D9E262" w14:textId="77777777" w:rsidR="00256393" w:rsidRPr="00256393" w:rsidRDefault="00256393" w:rsidP="00256393">
      <w:pPr>
        <w:spacing w:after="0" w:line="276" w:lineRule="auto"/>
        <w:jc w:val="both"/>
        <w:rPr>
          <w:rFonts w:ascii="Arial" w:eastAsia="Calibri" w:hAnsi="Arial" w:cs="Arial"/>
          <w:bCs/>
          <w:kern w:val="0"/>
          <w:sz w:val="16"/>
          <w:szCs w:val="16"/>
          <w14:ligatures w14:val="none"/>
        </w:rPr>
      </w:pPr>
    </w:p>
    <w:p w14:paraId="5CCEBDD0" w14:textId="77777777" w:rsidR="00256393" w:rsidRPr="00256393" w:rsidRDefault="00256393" w:rsidP="00256393">
      <w:pPr>
        <w:spacing w:after="0" w:line="276" w:lineRule="auto"/>
        <w:jc w:val="both"/>
        <w:rPr>
          <w:rFonts w:ascii="Arial" w:eastAsia="Calibri" w:hAnsi="Arial" w:cs="Arial"/>
          <w:b/>
          <w:kern w:val="0"/>
          <w:u w:val="single"/>
          <w14:ligatures w14:val="none"/>
        </w:rPr>
      </w:pPr>
      <w:r w:rsidRPr="00256393">
        <w:rPr>
          <w:rFonts w:ascii="Arial" w:eastAsia="Calibri" w:hAnsi="Arial" w:cs="Arial"/>
          <w:b/>
          <w:kern w:val="0"/>
          <w:u w:val="single"/>
          <w14:ligatures w14:val="none"/>
        </w:rPr>
        <w:t>Słownik pojęć:</w:t>
      </w:r>
    </w:p>
    <w:p w14:paraId="0254CA34"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Ilekroć w niniejszych zasadach mowa jest o: </w:t>
      </w:r>
    </w:p>
    <w:p w14:paraId="09DDE71D"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 </w:t>
      </w:r>
      <w:r w:rsidRPr="00256393">
        <w:rPr>
          <w:rFonts w:ascii="Arial" w:eastAsia="Calibri" w:hAnsi="Arial" w:cs="Arial"/>
          <w:b/>
          <w:kern w:val="0"/>
          <w14:ligatures w14:val="none"/>
        </w:rPr>
        <w:t>staroście</w:t>
      </w:r>
      <w:r w:rsidRPr="00256393">
        <w:rPr>
          <w:rFonts w:ascii="Arial" w:eastAsia="Calibri" w:hAnsi="Arial" w:cs="Arial"/>
          <w:kern w:val="0"/>
          <w14:ligatures w14:val="none"/>
        </w:rPr>
        <w:t xml:space="preserve"> – należy przez to rozumieć Starostę Lipnowskiego;</w:t>
      </w:r>
    </w:p>
    <w:p w14:paraId="20F7FC2F"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 </w:t>
      </w:r>
      <w:r w:rsidRPr="00256393">
        <w:rPr>
          <w:rFonts w:ascii="Arial" w:eastAsia="Calibri" w:hAnsi="Arial" w:cs="Arial"/>
          <w:b/>
          <w:kern w:val="0"/>
          <w14:ligatures w14:val="none"/>
        </w:rPr>
        <w:t>PUP</w:t>
      </w:r>
      <w:r w:rsidRPr="00256393">
        <w:rPr>
          <w:rFonts w:ascii="Arial" w:eastAsia="Calibri" w:hAnsi="Arial" w:cs="Arial"/>
          <w:kern w:val="0"/>
          <w14:ligatures w14:val="none"/>
        </w:rPr>
        <w:t xml:space="preserve">  –  należy przez to rozumieć Powiatowy Urząd Pracy w Lipnie; </w:t>
      </w:r>
    </w:p>
    <w:p w14:paraId="64926DD4"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 </w:t>
      </w:r>
      <w:r w:rsidRPr="00256393">
        <w:rPr>
          <w:rFonts w:ascii="Arial" w:eastAsia="Calibri" w:hAnsi="Arial" w:cs="Arial"/>
          <w:b/>
          <w:bCs/>
          <w:kern w:val="0"/>
          <w14:ligatures w14:val="none"/>
        </w:rPr>
        <w:t>k</w:t>
      </w:r>
      <w:r w:rsidRPr="00256393">
        <w:rPr>
          <w:rFonts w:ascii="Arial" w:eastAsia="Calibri" w:hAnsi="Arial" w:cs="Arial"/>
          <w:b/>
          <w:kern w:val="0"/>
          <w14:ligatures w14:val="none"/>
        </w:rPr>
        <w:t>omisji</w:t>
      </w:r>
      <w:r w:rsidRPr="00256393">
        <w:rPr>
          <w:rFonts w:ascii="Arial" w:eastAsia="Calibri" w:hAnsi="Arial" w:cs="Arial"/>
          <w:kern w:val="0"/>
          <w14:ligatures w14:val="none"/>
        </w:rPr>
        <w:t xml:space="preserve"> – oznacza to Komisję ds. opiniowania i rozpatrywania wniosków pracodawców o zawarcie umowy o zorganizowanie stażu, prac interwencyjnych i robót publicznych;</w:t>
      </w:r>
    </w:p>
    <w:p w14:paraId="608C5C02"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 </w:t>
      </w:r>
      <w:r w:rsidRPr="00256393">
        <w:rPr>
          <w:rFonts w:ascii="Arial" w:eastAsia="Calibri" w:hAnsi="Arial" w:cs="Arial"/>
          <w:b/>
          <w:kern w:val="0"/>
          <w14:ligatures w14:val="none"/>
        </w:rPr>
        <w:t>ustawie</w:t>
      </w:r>
      <w:r w:rsidRPr="00256393">
        <w:rPr>
          <w:rFonts w:ascii="Arial" w:eastAsia="Calibri" w:hAnsi="Arial" w:cs="Arial"/>
          <w:kern w:val="0"/>
          <w14:ligatures w14:val="none"/>
        </w:rPr>
        <w:t xml:space="preserve"> – oznacza to ustawę z dnia 20 kwietnia 2004r. o promocji zatrudnienia i instytucjach rynku pracy </w:t>
      </w:r>
    </w:p>
    <w:p w14:paraId="03B28FCC"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 </w:t>
      </w:r>
      <w:r w:rsidRPr="00256393">
        <w:rPr>
          <w:rFonts w:ascii="Arial" w:eastAsia="Calibri" w:hAnsi="Arial" w:cs="Arial"/>
          <w:b/>
          <w:bCs/>
          <w:kern w:val="0"/>
          <w14:ligatures w14:val="none"/>
        </w:rPr>
        <w:t>s</w:t>
      </w:r>
      <w:r w:rsidRPr="00256393">
        <w:rPr>
          <w:rFonts w:ascii="Arial" w:eastAsia="Calibri" w:hAnsi="Arial" w:cs="Arial"/>
          <w:b/>
          <w:kern w:val="0"/>
          <w14:ligatures w14:val="none"/>
        </w:rPr>
        <w:t>tażu</w:t>
      </w:r>
      <w:r w:rsidRPr="00256393">
        <w:rPr>
          <w:rFonts w:ascii="Arial" w:eastAsia="Calibri" w:hAnsi="Arial" w:cs="Arial"/>
          <w:kern w:val="0"/>
          <w14:ligatures w14:val="none"/>
        </w:rPr>
        <w:t xml:space="preserve"> - oznacza to nabywanie przez bezrobotnego umiejętności praktycznych do wykonywania pracy przez wykonywanie zadań w miejscu pracy bez nawiązania stosunku pracy z pracodawcą; </w:t>
      </w:r>
    </w:p>
    <w:p w14:paraId="74433B21"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 </w:t>
      </w:r>
      <w:r w:rsidRPr="00256393">
        <w:rPr>
          <w:rFonts w:ascii="Arial" w:eastAsia="Calibri" w:hAnsi="Arial" w:cs="Arial"/>
          <w:b/>
          <w:kern w:val="0"/>
          <w14:ligatures w14:val="none"/>
        </w:rPr>
        <w:t>organizatorze</w:t>
      </w:r>
      <w:r w:rsidRPr="00256393">
        <w:rPr>
          <w:rFonts w:ascii="Arial" w:eastAsia="Calibri" w:hAnsi="Arial" w:cs="Arial"/>
          <w:kern w:val="0"/>
          <w14:ligatures w14:val="none"/>
        </w:rPr>
        <w:t xml:space="preserve"> – oznacza to pracodawcy, rolniczej spółdzielni produkcyjnej lub pełnoletniej osoby fizycznej, zamieszkującej i prowadzącej na terytorium Rzeczypospolitej Polskiej, osobiście i na własny rachunek, działalność w zakresie produkcji roślinnej lub zwierzęcej, w tym ogrodniczej, sadowniczej, pszczelarskiej i rybnej, w pozostającym w jej posiadaniu gospodarstwie rolnym obejmującym obszar </w:t>
      </w:r>
      <w:r w:rsidRPr="00256393">
        <w:rPr>
          <w:rFonts w:ascii="Arial" w:eastAsia="Calibri" w:hAnsi="Arial" w:cs="Arial"/>
          <w:kern w:val="0"/>
          <w14:ligatures w14:val="none"/>
        </w:rPr>
        <w:lastRenderedPageBreak/>
        <w:t>użytków rolnych o powierzchni przekraczającej 2 ha przeliczeniowe lub prowadzącej dział specjalny produkcji rolnej;</w:t>
      </w:r>
    </w:p>
    <w:p w14:paraId="52405FC4"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bCs/>
          <w:kern w:val="0"/>
          <w14:ligatures w14:val="none"/>
        </w:rPr>
        <w:t>-</w:t>
      </w:r>
      <w:r w:rsidRPr="00256393">
        <w:rPr>
          <w:rFonts w:ascii="Arial" w:eastAsia="Calibri" w:hAnsi="Arial" w:cs="Arial"/>
          <w:b/>
          <w:kern w:val="0"/>
          <w14:ligatures w14:val="none"/>
        </w:rPr>
        <w:t xml:space="preserve"> programie stażu</w:t>
      </w:r>
      <w:r w:rsidRPr="00256393">
        <w:rPr>
          <w:rFonts w:ascii="Arial" w:eastAsia="Calibri" w:hAnsi="Arial" w:cs="Arial"/>
          <w:kern w:val="0"/>
          <w14:ligatures w14:val="none"/>
        </w:rPr>
        <w:t xml:space="preserve"> – oznacza to zakres wykonywanych czynności lub zadań realizowanych przez bezrobotnego w ramach stażu;</w:t>
      </w:r>
    </w:p>
    <w:p w14:paraId="0AA6C8EF"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 </w:t>
      </w:r>
      <w:r w:rsidRPr="00256393">
        <w:rPr>
          <w:rFonts w:ascii="Arial" w:eastAsia="Calibri" w:hAnsi="Arial" w:cs="Arial"/>
          <w:b/>
          <w:kern w:val="0"/>
          <w14:ligatures w14:val="none"/>
        </w:rPr>
        <w:t>członkach rodziny</w:t>
      </w:r>
      <w:r w:rsidRPr="00256393">
        <w:rPr>
          <w:rFonts w:ascii="Arial" w:eastAsia="Calibri" w:hAnsi="Arial" w:cs="Arial"/>
          <w:kern w:val="0"/>
          <w14:ligatures w14:val="none"/>
        </w:rPr>
        <w:t xml:space="preserve"> – oznacza to osoby powiązane węzłem pokrewieństwa lub powinowactwa (tj. małżonek, dzieci własne, dzieci drugiego małżonka i przysposobione, rodzeństwo, rodzice, macocha, ojczym, osoba przysposabiająca, teść, teściowa, zięć, synowa) </w:t>
      </w:r>
    </w:p>
    <w:p w14:paraId="3B772D6D"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 </w:t>
      </w:r>
      <w:r w:rsidRPr="00256393">
        <w:rPr>
          <w:rFonts w:ascii="Arial" w:eastAsia="Calibri" w:hAnsi="Arial" w:cs="Arial"/>
          <w:b/>
          <w:bCs/>
          <w:kern w:val="0"/>
          <w14:ligatures w14:val="none"/>
        </w:rPr>
        <w:t>p</w:t>
      </w:r>
      <w:r w:rsidRPr="00256393">
        <w:rPr>
          <w:rFonts w:ascii="Arial" w:eastAsia="Calibri" w:hAnsi="Arial" w:cs="Arial"/>
          <w:b/>
          <w:kern w:val="0"/>
          <w14:ligatures w14:val="none"/>
        </w:rPr>
        <w:t>racodawcy</w:t>
      </w:r>
      <w:r w:rsidRPr="00256393">
        <w:rPr>
          <w:rFonts w:ascii="Arial" w:eastAsia="Calibri" w:hAnsi="Arial" w:cs="Arial"/>
          <w:kern w:val="0"/>
          <w14:ligatures w14:val="none"/>
        </w:rPr>
        <w:t xml:space="preserve"> – oznacza to jednostkę organizacyjną, chociażby nie posiadała osobowości prawnej, a także osobę fizyczną, jeżeli zatrudniają one co najmniej jednego pracownika; </w:t>
      </w:r>
    </w:p>
    <w:p w14:paraId="661675B4"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 </w:t>
      </w:r>
      <w:r w:rsidRPr="00256393">
        <w:rPr>
          <w:rFonts w:ascii="Arial" w:eastAsia="Calibri" w:hAnsi="Arial" w:cs="Arial"/>
          <w:b/>
          <w:kern w:val="0"/>
          <w14:ligatures w14:val="none"/>
        </w:rPr>
        <w:t>bezrobotnym do 25 roku życia</w:t>
      </w:r>
      <w:r w:rsidRPr="00256393">
        <w:rPr>
          <w:rFonts w:ascii="Arial" w:eastAsia="Calibri" w:hAnsi="Arial" w:cs="Arial"/>
          <w:kern w:val="0"/>
          <w14:ligatures w14:val="none"/>
        </w:rPr>
        <w:t xml:space="preserve"> – oznacza to bezrobotnego, który do dnia zastosowania wobec niego usług lub instrumentów rynku pracy nie ukończył 25 roku życia; </w:t>
      </w:r>
    </w:p>
    <w:p w14:paraId="06AE62B2"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 </w:t>
      </w:r>
      <w:r w:rsidRPr="00256393">
        <w:rPr>
          <w:rFonts w:ascii="Arial" w:eastAsia="Calibri" w:hAnsi="Arial" w:cs="Arial"/>
          <w:b/>
          <w:kern w:val="0"/>
          <w14:ligatures w14:val="none"/>
        </w:rPr>
        <w:t>bezrobotnym do 30 roku życia</w:t>
      </w:r>
      <w:r w:rsidRPr="00256393">
        <w:rPr>
          <w:rFonts w:ascii="Arial" w:eastAsia="Calibri" w:hAnsi="Arial" w:cs="Arial"/>
          <w:kern w:val="0"/>
          <w14:ligatures w14:val="none"/>
        </w:rPr>
        <w:t xml:space="preserve"> – oznacza to bezrobotnego, który do dnia zastosowania wobec niego usług lub instrumentów rynku pracy nie ukończył 30 roku życia; </w:t>
      </w:r>
    </w:p>
    <w:p w14:paraId="6B0CF425"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 </w:t>
      </w:r>
      <w:r w:rsidRPr="00256393">
        <w:rPr>
          <w:rFonts w:ascii="Arial" w:eastAsia="Calibri" w:hAnsi="Arial" w:cs="Arial"/>
          <w:b/>
          <w:kern w:val="0"/>
          <w14:ligatures w14:val="none"/>
        </w:rPr>
        <w:t>bezrobotnym powyżej 50 roku życia</w:t>
      </w:r>
      <w:r w:rsidRPr="00256393">
        <w:rPr>
          <w:rFonts w:ascii="Arial" w:eastAsia="Calibri" w:hAnsi="Arial" w:cs="Arial"/>
          <w:kern w:val="0"/>
          <w14:ligatures w14:val="none"/>
        </w:rPr>
        <w:t xml:space="preserve"> - oznacza to bezrobotnego, który w dniu zastosowania wobec niego usług lub instrumentów rynku pracy ukończył co najmniej 50 rok życia;</w:t>
      </w:r>
    </w:p>
    <w:p w14:paraId="6AFF1318"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 </w:t>
      </w:r>
      <w:r w:rsidRPr="00256393">
        <w:rPr>
          <w:rFonts w:ascii="Arial" w:eastAsia="Calibri" w:hAnsi="Arial" w:cs="Arial"/>
          <w:b/>
          <w:kern w:val="0"/>
          <w14:ligatures w14:val="none"/>
        </w:rPr>
        <w:t>organizacji pozarządowej</w:t>
      </w:r>
      <w:r w:rsidRPr="00256393">
        <w:rPr>
          <w:rFonts w:ascii="Arial" w:eastAsia="Calibri" w:hAnsi="Arial" w:cs="Arial"/>
          <w:kern w:val="0"/>
          <w14:ligatures w14:val="none"/>
        </w:rPr>
        <w:t xml:space="preserve"> – oznacza to niebędące jednostkami sektora finansów publicznych w rozumieniu przepisów o finansach publicznych i niedziałające w celu osiągnięcia zysku osoby prawne lub jednostki nieposiadające osobowości prawnej, utworzone na podstawie przepisów ustaw, w tym fundacje i stowarzyszenia, z wyjątkiem partii politycznych i utworzonych przez nie fundacji;  </w:t>
      </w:r>
    </w:p>
    <w:p w14:paraId="568C7009" w14:textId="77777777" w:rsidR="00256393" w:rsidRPr="00256393" w:rsidRDefault="00256393" w:rsidP="00256393">
      <w:pPr>
        <w:spacing w:after="0" w:line="276" w:lineRule="auto"/>
        <w:rPr>
          <w:rFonts w:ascii="Arial" w:eastAsia="Calibri" w:hAnsi="Arial" w:cs="Arial"/>
          <w:kern w:val="0"/>
          <w:sz w:val="16"/>
          <w:szCs w:val="16"/>
          <w14:ligatures w14:val="none"/>
        </w:rPr>
      </w:pPr>
    </w:p>
    <w:p w14:paraId="64B2EDE5"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ROZDZIAŁ II</w:t>
      </w:r>
    </w:p>
    <w:p w14:paraId="3F5D6839"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Warunki organizowania stażu</w:t>
      </w:r>
    </w:p>
    <w:p w14:paraId="7D741A1C" w14:textId="77777777" w:rsidR="00256393" w:rsidRPr="00256393" w:rsidRDefault="00256393" w:rsidP="00256393">
      <w:pPr>
        <w:spacing w:after="0" w:line="276" w:lineRule="auto"/>
        <w:jc w:val="center"/>
        <w:rPr>
          <w:rFonts w:ascii="Arial" w:eastAsia="Calibri" w:hAnsi="Arial" w:cs="Arial"/>
          <w:b/>
          <w:kern w:val="0"/>
          <w14:ligatures w14:val="none"/>
        </w:rPr>
      </w:pPr>
    </w:p>
    <w:p w14:paraId="6A1AA858"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§1.</w:t>
      </w:r>
    </w:p>
    <w:p w14:paraId="1BB921B2"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Ilość zawartych umów o zorganizowanie stażu dla bezrobotnych, a także warunki ich realizacji w danym roku uzależnione są od wielkości środków i źródeł ich finansowania, będących w dyspozycji Urzędu oraz od sytuacji na lokalnym rynku pracy.</w:t>
      </w:r>
    </w:p>
    <w:p w14:paraId="284E6875"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630A0C38"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§2.</w:t>
      </w:r>
    </w:p>
    <w:p w14:paraId="1383B7A2" w14:textId="77777777" w:rsidR="00256393" w:rsidRPr="00256393" w:rsidRDefault="00256393" w:rsidP="00256393">
      <w:pPr>
        <w:spacing w:after="0" w:line="276" w:lineRule="auto"/>
        <w:rPr>
          <w:rFonts w:ascii="Arial" w:eastAsia="Calibri" w:hAnsi="Arial" w:cs="Arial"/>
          <w:kern w:val="0"/>
          <w14:ligatures w14:val="none"/>
        </w:rPr>
      </w:pPr>
      <w:r w:rsidRPr="00256393">
        <w:rPr>
          <w:rFonts w:ascii="Arial" w:eastAsia="Calibri" w:hAnsi="Arial" w:cs="Arial"/>
          <w:kern w:val="0"/>
          <w14:ligatures w14:val="none"/>
        </w:rPr>
        <w:t>Staże organizowane będą w szczególności u organizatora, który:</w:t>
      </w:r>
    </w:p>
    <w:p w14:paraId="3F287BEC" w14:textId="77777777" w:rsidR="00256393" w:rsidRPr="00256393" w:rsidRDefault="00256393" w:rsidP="00256393">
      <w:pPr>
        <w:numPr>
          <w:ilvl w:val="0"/>
          <w:numId w:val="1"/>
        </w:numPr>
        <w:spacing w:after="0" w:line="276" w:lineRule="auto"/>
        <w:contextualSpacing/>
        <w:jc w:val="both"/>
        <w:rPr>
          <w:rFonts w:ascii="Arial" w:eastAsia="Calibri" w:hAnsi="Arial" w:cs="Arial"/>
          <w:kern w:val="0"/>
          <w14:ligatures w14:val="none"/>
        </w:rPr>
      </w:pPr>
      <w:r w:rsidRPr="00256393">
        <w:rPr>
          <w:rFonts w:ascii="Arial" w:eastAsia="Calibri" w:hAnsi="Arial" w:cs="Arial"/>
          <w:kern w:val="0"/>
          <w14:ligatures w14:val="none"/>
        </w:rPr>
        <w:t>gwarantuje osobom bezrobotnym nabycie umiejętności praktycznych przydatnych na rynku pracy,</w:t>
      </w:r>
    </w:p>
    <w:p w14:paraId="0F26DDCF" w14:textId="77777777" w:rsidR="00256393" w:rsidRPr="00256393" w:rsidRDefault="00256393" w:rsidP="00256393">
      <w:pPr>
        <w:numPr>
          <w:ilvl w:val="0"/>
          <w:numId w:val="1"/>
        </w:numPr>
        <w:spacing w:after="0" w:line="276" w:lineRule="auto"/>
        <w:contextualSpacing/>
        <w:jc w:val="both"/>
        <w:rPr>
          <w:rFonts w:ascii="Arial" w:eastAsia="Calibri" w:hAnsi="Arial" w:cs="Arial"/>
          <w:kern w:val="0"/>
          <w14:ligatures w14:val="none"/>
        </w:rPr>
      </w:pPr>
      <w:r w:rsidRPr="00256393">
        <w:rPr>
          <w:rFonts w:ascii="Arial" w:eastAsia="Calibri" w:hAnsi="Arial" w:cs="Arial"/>
          <w:kern w:val="0"/>
          <w14:ligatures w14:val="none"/>
        </w:rPr>
        <w:t>deklaruje zatrudnienie po zakończonym stażu na minimum 3 miesiące w pełnym wymiarze czasu pracy,</w:t>
      </w:r>
    </w:p>
    <w:p w14:paraId="61181634" w14:textId="77777777" w:rsidR="00256393" w:rsidRPr="00256393" w:rsidRDefault="00256393" w:rsidP="00256393">
      <w:pPr>
        <w:numPr>
          <w:ilvl w:val="0"/>
          <w:numId w:val="1"/>
        </w:numPr>
        <w:spacing w:after="0" w:line="276" w:lineRule="auto"/>
        <w:contextualSpacing/>
        <w:jc w:val="both"/>
        <w:rPr>
          <w:rFonts w:ascii="Arial" w:eastAsia="Calibri" w:hAnsi="Arial" w:cs="Arial"/>
          <w:kern w:val="0"/>
          <w14:ligatures w14:val="none"/>
        </w:rPr>
      </w:pPr>
      <w:r w:rsidRPr="00256393">
        <w:rPr>
          <w:rFonts w:ascii="Arial" w:eastAsia="Calibri" w:hAnsi="Arial" w:cs="Arial"/>
          <w:kern w:val="0"/>
          <w14:ligatures w14:val="none"/>
        </w:rPr>
        <w:t>wywiązał się z zobowiązań zawartych w umowach z PUP w ramach aktywizacji bezrobotnych, w tym z deklaracji zatrudnienia,</w:t>
      </w:r>
    </w:p>
    <w:p w14:paraId="7418B815" w14:textId="77777777" w:rsidR="00256393" w:rsidRPr="00256393" w:rsidRDefault="00256393" w:rsidP="00256393">
      <w:pPr>
        <w:numPr>
          <w:ilvl w:val="0"/>
          <w:numId w:val="1"/>
        </w:numPr>
        <w:spacing w:after="0" w:line="276" w:lineRule="auto"/>
        <w:contextualSpacing/>
        <w:jc w:val="both"/>
        <w:rPr>
          <w:rFonts w:ascii="Arial" w:eastAsia="Calibri" w:hAnsi="Arial" w:cs="Arial"/>
          <w:b/>
          <w:bCs/>
          <w:kern w:val="0"/>
          <w14:ligatures w14:val="none"/>
        </w:rPr>
      </w:pPr>
      <w:r w:rsidRPr="00256393">
        <w:rPr>
          <w:rFonts w:ascii="Arial" w:eastAsia="Calibri" w:hAnsi="Arial" w:cs="Arial"/>
          <w:b/>
          <w:bCs/>
          <w:kern w:val="0"/>
          <w14:ligatures w14:val="none"/>
        </w:rPr>
        <w:t>w pierwszej kolejności rozpatrywane będą wnioski pracodawców, którzy po raz pierwszy będą korzystać z tej formy wsparcia.</w:t>
      </w:r>
    </w:p>
    <w:p w14:paraId="735AECBF"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0239439E" w14:textId="77777777" w:rsidR="00256393" w:rsidRPr="00256393" w:rsidRDefault="00256393" w:rsidP="00256393">
      <w:pPr>
        <w:spacing w:after="0" w:line="276" w:lineRule="auto"/>
        <w:jc w:val="center"/>
        <w:rPr>
          <w:rFonts w:ascii="Arial" w:eastAsia="Calibri" w:hAnsi="Arial" w:cs="Arial"/>
          <w:b/>
          <w:kern w:val="0"/>
          <w14:ligatures w14:val="none"/>
        </w:rPr>
      </w:pPr>
    </w:p>
    <w:p w14:paraId="69E3AAFC" w14:textId="77777777" w:rsidR="00256393" w:rsidRPr="00256393" w:rsidRDefault="00256393" w:rsidP="00256393">
      <w:pPr>
        <w:spacing w:after="0" w:line="276" w:lineRule="auto"/>
        <w:jc w:val="center"/>
        <w:rPr>
          <w:rFonts w:ascii="Arial" w:eastAsia="Calibri" w:hAnsi="Arial" w:cs="Arial"/>
          <w:b/>
          <w:kern w:val="0"/>
          <w14:ligatures w14:val="none"/>
        </w:rPr>
      </w:pPr>
    </w:p>
    <w:p w14:paraId="5E23744B"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§3.</w:t>
      </w:r>
    </w:p>
    <w:p w14:paraId="11313D90"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Z wnioskiem o zorganizowanie stażu może wystąpić organizator, który prowadzi działalność gospodarczą co najmniej 6 miesięcy.</w:t>
      </w:r>
    </w:p>
    <w:p w14:paraId="29136866"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6898D589"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§4.</w:t>
      </w:r>
    </w:p>
    <w:p w14:paraId="4A44E9B9"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W przypadku organizatorów, którym została udzielona dotacja na rozpoczęcie działalności gospodarczej, możliwość wnioskowania o zorganizowanie stażu w jego zakładzie następuje po wywiązaniu się z warunków umowy o przyznanie dotacji.</w:t>
      </w:r>
    </w:p>
    <w:p w14:paraId="50C728D6"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0376704A"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§5.</w:t>
      </w:r>
    </w:p>
    <w:p w14:paraId="71BE727D"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Do odbycia stażu finansowanego ze środków Funduszu Pracy kierowane będą osoby bezrobotne zarejestrowane w Powiatowym Urzędzie Pracy w Lipnie, natomiast w przypadku stażu finansowanego z Europejskiego Funduszu Społecznego oprócz spełnienia warunku zarejestrowania w PUP muszą spełniać co najmniej jedno z kryteriów projektu finansowanego ze środków Unii Europejskiej (kryteria każdorazowo wskazywane są w ogłoszeniu o naborze na staż finansowanym z projektu).</w:t>
      </w:r>
    </w:p>
    <w:p w14:paraId="323B1AAD" w14:textId="77777777" w:rsidR="00256393" w:rsidRPr="00256393" w:rsidRDefault="00256393" w:rsidP="00256393">
      <w:pPr>
        <w:spacing w:after="0" w:line="276" w:lineRule="auto"/>
        <w:ind w:left="720"/>
        <w:contextualSpacing/>
        <w:jc w:val="both"/>
        <w:rPr>
          <w:rFonts w:ascii="Arial" w:eastAsia="Calibri" w:hAnsi="Arial" w:cs="Arial"/>
          <w:kern w:val="0"/>
          <w:sz w:val="16"/>
          <w:szCs w:val="16"/>
          <w14:ligatures w14:val="none"/>
        </w:rPr>
      </w:pPr>
    </w:p>
    <w:p w14:paraId="207B1CAA"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§6.</w:t>
      </w:r>
    </w:p>
    <w:p w14:paraId="2E0779FB" w14:textId="77777777" w:rsidR="00256393" w:rsidRPr="00256393" w:rsidRDefault="00256393" w:rsidP="00256393">
      <w:pPr>
        <w:spacing w:after="0" w:line="276" w:lineRule="auto"/>
        <w:jc w:val="both"/>
        <w:rPr>
          <w:rFonts w:ascii="Arial" w:eastAsia="Calibri" w:hAnsi="Arial" w:cs="Arial"/>
          <w:b/>
          <w:kern w:val="0"/>
          <w14:ligatures w14:val="none"/>
        </w:rPr>
      </w:pPr>
      <w:r w:rsidRPr="00256393">
        <w:rPr>
          <w:rFonts w:ascii="Arial" w:eastAsia="Calibri" w:hAnsi="Arial" w:cs="Arial"/>
          <w:kern w:val="0"/>
          <w14:ligatures w14:val="none"/>
        </w:rPr>
        <w:t>Bezrobotny nie może odbywać ponownie stażu u tego samego organizatora na tym samym stanowisku pracy, na którym wcześniej odbywał staż, przygotowanie zawodowe w miejscu pracy lub przygotowanie zawodowe dorosłych</w:t>
      </w:r>
    </w:p>
    <w:p w14:paraId="6FDF4BF3"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6471AB33"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§7.</w:t>
      </w:r>
    </w:p>
    <w:p w14:paraId="77C1C287"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Bezrobotny nie może być skierowany do odbycia stażu na </w:t>
      </w:r>
      <w:r w:rsidRPr="00256393">
        <w:rPr>
          <w:rFonts w:ascii="Arial" w:eastAsia="Calibri" w:hAnsi="Arial" w:cs="Arial"/>
          <w:kern w:val="0"/>
          <w:u w:val="single"/>
          <w14:ligatures w14:val="none"/>
        </w:rPr>
        <w:t>tym samym stanowisku</w:t>
      </w:r>
      <w:r w:rsidRPr="00256393">
        <w:rPr>
          <w:rFonts w:ascii="Arial" w:eastAsia="Calibri" w:hAnsi="Arial" w:cs="Arial"/>
          <w:kern w:val="0"/>
          <w14:ligatures w14:val="none"/>
        </w:rPr>
        <w:t xml:space="preserve">, na którym już odbywał staż, przygotowanie zawodowe w miejscu pracy lub przygotowanie zawodowe dorosłych. Zasada ta nie obowiązuje, jeżeli od ostatniego okresu odbywania stażu lub przygotowania zawodowego dorosłych (przygotowania zawodowego w miejscu pracy) na tym samym stanowisku upłynęło więcej niż 2 lata. </w:t>
      </w:r>
    </w:p>
    <w:p w14:paraId="5F50B0AC"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3596AB99"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§8.</w:t>
      </w:r>
    </w:p>
    <w:p w14:paraId="7041E2BF"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Po pozytywnym zaopiniowaniu kandydatury, </w:t>
      </w:r>
      <w:r w:rsidRPr="00256393">
        <w:rPr>
          <w:rFonts w:ascii="Arial" w:eastAsia="Calibri" w:hAnsi="Arial" w:cs="Arial"/>
          <w:b/>
          <w:bCs/>
          <w:kern w:val="0"/>
          <w14:ligatures w14:val="none"/>
        </w:rPr>
        <w:t>organizator kieruje bezrobotnego na badania lekarskie</w:t>
      </w:r>
      <w:r w:rsidRPr="00256393">
        <w:rPr>
          <w:rFonts w:ascii="Arial" w:eastAsia="Calibri" w:hAnsi="Arial" w:cs="Arial"/>
          <w:kern w:val="0"/>
          <w14:ligatures w14:val="none"/>
        </w:rPr>
        <w:t xml:space="preserve">, w celu stwierdzenia zdolności bezrobotnego do odbywania stażu na danym stanowisku. </w:t>
      </w:r>
      <w:r w:rsidRPr="00256393">
        <w:rPr>
          <w:rFonts w:ascii="Arial" w:eastAsia="Calibri" w:hAnsi="Arial" w:cs="Arial"/>
          <w:b/>
          <w:bCs/>
          <w:kern w:val="0"/>
          <w14:ligatures w14:val="none"/>
        </w:rPr>
        <w:t>Koszty badań lekarskich ponosi organizator stażu. Powyższy zapis nie dotyczy jednostek sektora publicznego</w:t>
      </w:r>
      <w:r w:rsidRPr="00256393">
        <w:rPr>
          <w:rFonts w:ascii="Arial" w:eastAsia="Calibri" w:hAnsi="Arial" w:cs="Arial"/>
          <w:b/>
          <w:bCs/>
          <w:kern w:val="0"/>
          <w:sz w:val="28"/>
          <w:szCs w:val="28"/>
          <w14:ligatures w14:val="none"/>
        </w:rPr>
        <w:t>.</w:t>
      </w:r>
    </w:p>
    <w:p w14:paraId="2AA4B53F" w14:textId="77777777" w:rsidR="00256393" w:rsidRPr="00256393" w:rsidRDefault="00256393" w:rsidP="00256393">
      <w:pPr>
        <w:spacing w:after="0" w:line="276" w:lineRule="auto"/>
        <w:jc w:val="both"/>
        <w:rPr>
          <w:rFonts w:ascii="Arial" w:eastAsia="Calibri" w:hAnsi="Arial" w:cs="Arial"/>
          <w:kern w:val="0"/>
          <w:sz w:val="16"/>
          <w:szCs w:val="16"/>
          <w14:ligatures w14:val="none"/>
        </w:rPr>
      </w:pPr>
      <w:r w:rsidRPr="00256393">
        <w:rPr>
          <w:rFonts w:ascii="Arial" w:eastAsia="Calibri" w:hAnsi="Arial" w:cs="Arial"/>
          <w:kern w:val="0"/>
          <w14:ligatures w14:val="none"/>
        </w:rPr>
        <w:t xml:space="preserve"> </w:t>
      </w:r>
    </w:p>
    <w:p w14:paraId="0BC9EF1B"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§9.</w:t>
      </w:r>
    </w:p>
    <w:p w14:paraId="5CE6A1A5"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Przy kierowaniu na staż obowiązuje zasada równości w dostępie do form wsparcia bez względu na płeć, wiek, niepełnosprawność, rasę, pochodzenie etniczne, narodowość, orientację seksualną, przekonania polityczne i wyznanie religijne lub przynależność związkową.</w:t>
      </w:r>
    </w:p>
    <w:p w14:paraId="16D411AF"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60B718C6" w14:textId="77777777" w:rsidR="00256393" w:rsidRPr="00256393" w:rsidRDefault="00256393" w:rsidP="00256393">
      <w:pPr>
        <w:spacing w:after="0" w:line="276" w:lineRule="auto"/>
        <w:jc w:val="center"/>
        <w:rPr>
          <w:rFonts w:ascii="Arial" w:eastAsia="Calibri" w:hAnsi="Arial" w:cs="Arial"/>
          <w:b/>
          <w:kern w:val="0"/>
          <w14:ligatures w14:val="none"/>
        </w:rPr>
      </w:pPr>
    </w:p>
    <w:p w14:paraId="6B3E5897" w14:textId="77777777" w:rsidR="00256393" w:rsidRPr="00256393" w:rsidRDefault="00256393" w:rsidP="00256393">
      <w:pPr>
        <w:spacing w:after="0" w:line="276" w:lineRule="auto"/>
        <w:jc w:val="center"/>
        <w:rPr>
          <w:rFonts w:ascii="Arial" w:eastAsia="Calibri" w:hAnsi="Arial" w:cs="Arial"/>
          <w:b/>
          <w:kern w:val="0"/>
          <w14:ligatures w14:val="none"/>
        </w:rPr>
      </w:pPr>
    </w:p>
    <w:p w14:paraId="51D991F0"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lastRenderedPageBreak/>
        <w:t>§10.</w:t>
      </w:r>
    </w:p>
    <w:p w14:paraId="22C09269"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PUP nie skieruje do organizatora na staż osób bezrobotnych, które:</w:t>
      </w:r>
    </w:p>
    <w:p w14:paraId="50BD810A" w14:textId="77777777" w:rsidR="00256393" w:rsidRPr="00256393" w:rsidRDefault="00256393" w:rsidP="00256393">
      <w:pPr>
        <w:numPr>
          <w:ilvl w:val="0"/>
          <w:numId w:val="2"/>
        </w:numPr>
        <w:spacing w:after="0" w:line="276" w:lineRule="auto"/>
        <w:contextualSpacing/>
        <w:jc w:val="both"/>
        <w:rPr>
          <w:rFonts w:ascii="Arial" w:eastAsia="Calibri" w:hAnsi="Arial" w:cs="Arial"/>
          <w:kern w:val="0"/>
          <w14:ligatures w14:val="none"/>
        </w:rPr>
      </w:pPr>
      <w:r w:rsidRPr="00256393">
        <w:rPr>
          <w:rFonts w:ascii="Arial" w:eastAsia="Calibri" w:hAnsi="Arial" w:cs="Arial"/>
          <w:kern w:val="0"/>
          <w14:ligatures w14:val="none"/>
        </w:rPr>
        <w:t>w okresie ostatnich 12 miesięcy były zatrudnione na podstawie umowy o pracę u danego organizatora przez okres dłuższy niż 3 miesiące;</w:t>
      </w:r>
    </w:p>
    <w:p w14:paraId="110C2DA2" w14:textId="77777777" w:rsidR="00256393" w:rsidRPr="00256393" w:rsidRDefault="00256393" w:rsidP="00256393">
      <w:pPr>
        <w:numPr>
          <w:ilvl w:val="0"/>
          <w:numId w:val="2"/>
        </w:numPr>
        <w:spacing w:after="0" w:line="276" w:lineRule="auto"/>
        <w:contextualSpacing/>
        <w:jc w:val="both"/>
        <w:rPr>
          <w:rFonts w:ascii="Arial" w:eastAsia="Calibri" w:hAnsi="Arial" w:cs="Arial"/>
          <w:kern w:val="0"/>
          <w14:ligatures w14:val="none"/>
        </w:rPr>
      </w:pPr>
      <w:r w:rsidRPr="00256393">
        <w:rPr>
          <w:rFonts w:ascii="Arial" w:eastAsia="Calibri" w:hAnsi="Arial" w:cs="Arial"/>
          <w:kern w:val="0"/>
          <w14:ligatures w14:val="none"/>
        </w:rPr>
        <w:t>są członkami rodziny;</w:t>
      </w:r>
    </w:p>
    <w:p w14:paraId="1B3F60E4" w14:textId="77777777" w:rsidR="00256393" w:rsidRPr="00256393" w:rsidRDefault="00256393" w:rsidP="00256393">
      <w:pPr>
        <w:numPr>
          <w:ilvl w:val="0"/>
          <w:numId w:val="2"/>
        </w:numPr>
        <w:spacing w:after="0" w:line="276" w:lineRule="auto"/>
        <w:contextualSpacing/>
        <w:jc w:val="both"/>
        <w:rPr>
          <w:rFonts w:ascii="Arial" w:eastAsia="Calibri" w:hAnsi="Arial" w:cs="Arial"/>
          <w:kern w:val="0"/>
          <w14:ligatures w14:val="none"/>
        </w:rPr>
      </w:pPr>
      <w:r w:rsidRPr="00256393">
        <w:rPr>
          <w:rFonts w:ascii="Arial" w:eastAsia="Calibri" w:hAnsi="Arial" w:cs="Arial"/>
          <w:kern w:val="0"/>
          <w14:ligatures w14:val="none"/>
        </w:rPr>
        <w:t>u danego organizatora stażu odbywały praktyczną naukę zawodu jako młodociany pracownik na tym samym stanowisku;</w:t>
      </w:r>
    </w:p>
    <w:p w14:paraId="6974D7C7" w14:textId="77777777" w:rsidR="00256393" w:rsidRPr="00256393" w:rsidRDefault="00256393" w:rsidP="00256393">
      <w:pPr>
        <w:numPr>
          <w:ilvl w:val="0"/>
          <w:numId w:val="2"/>
        </w:numPr>
        <w:spacing w:after="0" w:line="276" w:lineRule="auto"/>
        <w:contextualSpacing/>
        <w:jc w:val="both"/>
        <w:rPr>
          <w:rFonts w:ascii="Arial" w:eastAsia="Calibri" w:hAnsi="Arial" w:cs="Arial"/>
          <w:kern w:val="0"/>
          <w14:ligatures w14:val="none"/>
        </w:rPr>
      </w:pPr>
      <w:r w:rsidRPr="00256393">
        <w:rPr>
          <w:rFonts w:ascii="Arial" w:eastAsia="Calibri" w:hAnsi="Arial" w:cs="Arial"/>
          <w:kern w:val="0"/>
          <w14:ligatures w14:val="none"/>
        </w:rPr>
        <w:t>PUP w Lipnie dysponuje odpowiednią dla nich ofertą pracy;</w:t>
      </w:r>
    </w:p>
    <w:p w14:paraId="4286DC0A" w14:textId="77777777" w:rsidR="00256393" w:rsidRPr="00256393" w:rsidRDefault="00256393" w:rsidP="00256393">
      <w:pPr>
        <w:numPr>
          <w:ilvl w:val="0"/>
          <w:numId w:val="2"/>
        </w:numPr>
        <w:spacing w:after="0" w:line="276" w:lineRule="auto"/>
        <w:contextualSpacing/>
        <w:jc w:val="both"/>
        <w:rPr>
          <w:rFonts w:ascii="Arial" w:eastAsia="Calibri" w:hAnsi="Arial" w:cs="Arial"/>
          <w:kern w:val="0"/>
          <w14:ligatures w14:val="none"/>
        </w:rPr>
      </w:pPr>
      <w:r w:rsidRPr="00256393">
        <w:rPr>
          <w:rFonts w:ascii="Arial" w:eastAsia="Calibri" w:hAnsi="Arial" w:cs="Arial"/>
          <w:kern w:val="0"/>
          <w14:ligatures w14:val="none"/>
        </w:rPr>
        <w:t>zamieszkują pod tym samym adresem pod jakim organizator prowadzi działalność gospodarczą albo jaki został wskazany do odbywania stażu;</w:t>
      </w:r>
    </w:p>
    <w:p w14:paraId="4AB430F1" w14:textId="77777777" w:rsidR="00256393" w:rsidRPr="00256393" w:rsidRDefault="00256393" w:rsidP="00256393">
      <w:pPr>
        <w:numPr>
          <w:ilvl w:val="0"/>
          <w:numId w:val="2"/>
        </w:numPr>
        <w:spacing w:after="0" w:line="276" w:lineRule="auto"/>
        <w:contextualSpacing/>
        <w:jc w:val="both"/>
        <w:rPr>
          <w:rFonts w:ascii="Arial" w:eastAsia="Calibri" w:hAnsi="Arial" w:cs="Arial"/>
          <w:kern w:val="0"/>
          <w14:ligatures w14:val="none"/>
        </w:rPr>
      </w:pPr>
      <w:r w:rsidRPr="00256393">
        <w:rPr>
          <w:rFonts w:ascii="Arial" w:eastAsia="Calibri" w:hAnsi="Arial" w:cs="Arial"/>
          <w:kern w:val="0"/>
          <w14:ligatures w14:val="none"/>
        </w:rPr>
        <w:t>zaproponują organizację stażu na stanowisku wymagającym kierowania pojazdami mechanicznymi (np. kierowca, operator sprzętu robót ziemnych).</w:t>
      </w:r>
    </w:p>
    <w:p w14:paraId="7DC66810" w14:textId="77777777" w:rsidR="00256393" w:rsidRPr="00256393" w:rsidRDefault="00256393" w:rsidP="00256393">
      <w:pPr>
        <w:spacing w:after="0" w:line="276" w:lineRule="auto"/>
        <w:jc w:val="both"/>
        <w:rPr>
          <w:rFonts w:ascii="Arial" w:eastAsia="Calibri" w:hAnsi="Arial" w:cs="Arial"/>
          <w:kern w:val="0"/>
          <w:sz w:val="16"/>
          <w:szCs w:val="16"/>
          <w14:ligatures w14:val="none"/>
        </w:rPr>
      </w:pPr>
    </w:p>
    <w:p w14:paraId="3F9317D6"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ROZDZIAŁ III</w:t>
      </w:r>
    </w:p>
    <w:p w14:paraId="0906477C"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Tryb składania i rozpatrywania wniosków</w:t>
      </w:r>
    </w:p>
    <w:p w14:paraId="50F11240" w14:textId="77777777" w:rsidR="00256393" w:rsidRPr="00256393" w:rsidRDefault="00256393" w:rsidP="00256393">
      <w:pPr>
        <w:spacing w:after="0" w:line="276" w:lineRule="auto"/>
        <w:jc w:val="center"/>
        <w:rPr>
          <w:rFonts w:ascii="Arial" w:eastAsia="Calibri" w:hAnsi="Arial" w:cs="Arial"/>
          <w:b/>
          <w:kern w:val="0"/>
          <w14:ligatures w14:val="none"/>
        </w:rPr>
      </w:pPr>
    </w:p>
    <w:p w14:paraId="4B55EF8D"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§11.</w:t>
      </w:r>
    </w:p>
    <w:p w14:paraId="3AD3C6F2"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Pracodawca lub inny podmiot, zainteresowany organizacją stażu składa do Powiatowego Urzędu Pracy w Lipnie wniosek o zorganizowanie stażu w ramach EFS w terminach określonych w ramach ogłaszanych konkursów na nabór wniosków. Wnioski nie są rozpatrywane według kolejności ich wpływu do PUP.</w:t>
      </w:r>
    </w:p>
    <w:p w14:paraId="6983F9C5" w14:textId="77777777" w:rsidR="00256393" w:rsidRPr="00256393" w:rsidRDefault="00256393" w:rsidP="00256393">
      <w:pPr>
        <w:spacing w:after="0" w:line="276" w:lineRule="auto"/>
        <w:jc w:val="center"/>
        <w:rPr>
          <w:rFonts w:ascii="Arial" w:eastAsia="Calibri" w:hAnsi="Arial" w:cs="Arial"/>
          <w:kern w:val="0"/>
          <w:sz w:val="16"/>
          <w:szCs w:val="16"/>
          <w14:ligatures w14:val="none"/>
        </w:rPr>
      </w:pPr>
    </w:p>
    <w:p w14:paraId="0711DBD4"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§12.</w:t>
      </w:r>
    </w:p>
    <w:p w14:paraId="532AFEA6"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Wnioski o zorganizowanie stażu należy składać na formularzach Powiatowego Urzędu Pracy w Lipnie udostępnionych w siedzibie Powiatowego Urzędu Pracy w Lipnie oraz na stronie internetowej </w:t>
      </w:r>
      <w:hyperlink r:id="rId5" w:history="1">
        <w:r w:rsidRPr="00256393">
          <w:rPr>
            <w:rFonts w:ascii="Arial" w:eastAsia="Calibri" w:hAnsi="Arial" w:cs="Arial"/>
            <w:color w:val="0563C1"/>
            <w:kern w:val="0"/>
            <w:u w:val="single"/>
            <w14:ligatures w14:val="none"/>
          </w:rPr>
          <w:t>www.lipno.praca.gov.pl</w:t>
        </w:r>
      </w:hyperlink>
      <w:r w:rsidRPr="00256393">
        <w:rPr>
          <w:rFonts w:ascii="Arial" w:eastAsia="Calibri" w:hAnsi="Arial" w:cs="Arial"/>
          <w:kern w:val="0"/>
          <w14:ligatures w14:val="none"/>
        </w:rPr>
        <w:t xml:space="preserve"> .</w:t>
      </w:r>
    </w:p>
    <w:p w14:paraId="33780DB5"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1FB2A5B5"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§13.</w:t>
      </w:r>
    </w:p>
    <w:p w14:paraId="238BD923"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Organizator może we wniosku wskazać imię i nazwisko bezrobotnego, którego chce przyjąć na staż. Wskazana we wniosku przez organizatora stażu osoba bezrobotna może zostać skierowana na staż, pod warunkiem spełniania przez tę osobę kryteriów kierowania na staż określonych w ogłoszeniu o naborze wniosków. </w:t>
      </w:r>
    </w:p>
    <w:p w14:paraId="4715D906"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2C3395B2" w14:textId="77777777" w:rsidR="00256393" w:rsidRPr="00256393" w:rsidRDefault="00256393" w:rsidP="00256393">
      <w:pPr>
        <w:spacing w:after="0" w:line="276" w:lineRule="auto"/>
        <w:jc w:val="center"/>
        <w:rPr>
          <w:rFonts w:ascii="Arial" w:eastAsia="Calibri" w:hAnsi="Arial" w:cs="Arial"/>
          <w:b/>
          <w:kern w:val="0"/>
          <w14:ligatures w14:val="none"/>
        </w:rPr>
      </w:pPr>
    </w:p>
    <w:p w14:paraId="52029153"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§14.</w:t>
      </w:r>
    </w:p>
    <w:p w14:paraId="478DF7D1"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PUP zastrzega sobie prawo zmniejszenia liczby stażystów oraz okresu trwania stażu wskazanych we wniosku o zorganizowanie stażu ze względu na ograniczoną ilość środków finansowych przeznaczonych na organizację staży w danym roku budżetowym. </w:t>
      </w:r>
    </w:p>
    <w:p w14:paraId="2C68DE86"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4E2D8D1A"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§15.</w:t>
      </w:r>
    </w:p>
    <w:p w14:paraId="448AF0CB"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PUP dokonuje w pierwszej kolejności oceny formalnej wniosków o zawarcie umowy  o zorganizowanie stażu pod kątem wypełnienia wszystkich pozycji we wniosku oraz dołączenia do wniosku wymaganych załączników. </w:t>
      </w:r>
    </w:p>
    <w:p w14:paraId="21446720"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5835061F" w14:textId="77777777" w:rsidR="00256393" w:rsidRPr="00256393" w:rsidRDefault="00256393" w:rsidP="00256393">
      <w:pPr>
        <w:spacing w:after="0" w:line="276" w:lineRule="auto"/>
        <w:jc w:val="center"/>
        <w:rPr>
          <w:rFonts w:ascii="Arial" w:eastAsia="Calibri" w:hAnsi="Arial" w:cs="Arial"/>
          <w:b/>
          <w:kern w:val="0"/>
          <w14:ligatures w14:val="none"/>
        </w:rPr>
      </w:pPr>
    </w:p>
    <w:p w14:paraId="0538C8C1"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lastRenderedPageBreak/>
        <w:t>§16.</w:t>
      </w:r>
    </w:p>
    <w:p w14:paraId="6E7A4065"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Wnioski niekompletne, złożone na nieodpowiednim formularzu lub poza terminem naboru nie będą rozpatrywane. W przypadku odmowy uwzględnienia wniosku wnioskodawcy nie przysługuje prawo odwołania się ani prawo o ponowne rozpatrzenie. </w:t>
      </w:r>
    </w:p>
    <w:p w14:paraId="630549F1"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5CF28814"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§17.</w:t>
      </w:r>
    </w:p>
    <w:p w14:paraId="5F5B45D3"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Przy rozpatrywaniu wniosków o zawarcie umowy o zorganizowanie stażu, spełniających wymogi formalne, brane są pod uwagę następujące kryteria oceny:</w:t>
      </w:r>
    </w:p>
    <w:p w14:paraId="4B929255"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b/>
          <w:kern w:val="0"/>
          <w14:ligatures w14:val="none"/>
        </w:rPr>
        <w:t>1)</w:t>
      </w:r>
      <w:r w:rsidRPr="00256393">
        <w:rPr>
          <w:rFonts w:ascii="Arial" w:eastAsia="Calibri" w:hAnsi="Arial" w:cs="Arial"/>
          <w:kern w:val="0"/>
          <w14:ligatures w14:val="none"/>
        </w:rPr>
        <w:t xml:space="preserve"> deklaracja zatrudnienia na umowę o pracę lub powierzenia innej pracy zarobkowej po zakończonym stażu oraz deklarowana długość okresu tego zatrudnienia lub innej pracy zarobkowej; </w:t>
      </w:r>
    </w:p>
    <w:p w14:paraId="5104A92F"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b/>
          <w:kern w:val="0"/>
          <w14:ligatures w14:val="none"/>
        </w:rPr>
        <w:t>2)</w:t>
      </w:r>
      <w:r w:rsidRPr="00256393">
        <w:rPr>
          <w:rFonts w:ascii="Arial" w:eastAsia="Calibri" w:hAnsi="Arial" w:cs="Arial"/>
          <w:kern w:val="0"/>
          <w14:ligatures w14:val="none"/>
        </w:rPr>
        <w:t xml:space="preserve"> efektywność zatrudnieniowa po umowach stażowych zakończonych w ciągu ostatnich 12 miesięcy, </w:t>
      </w:r>
    </w:p>
    <w:p w14:paraId="3ADB55E7"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b/>
          <w:kern w:val="0"/>
          <w14:ligatures w14:val="none"/>
        </w:rPr>
        <w:t>3)</w:t>
      </w:r>
      <w:r w:rsidRPr="00256393">
        <w:rPr>
          <w:rFonts w:ascii="Arial" w:eastAsia="Calibri" w:hAnsi="Arial" w:cs="Arial"/>
          <w:kern w:val="0"/>
          <w14:ligatures w14:val="none"/>
        </w:rPr>
        <w:t xml:space="preserve"> wywiązywanie się organizatora z warunków poprzednio zawartych umów stażowych; uchybienia organizatora stwierdzone przez pracowników PUP w trakcie przeprowadzanych wizyt monitorująco-kontrolujących,</w:t>
      </w:r>
    </w:p>
    <w:p w14:paraId="0B7B52FE"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b/>
          <w:kern w:val="0"/>
          <w14:ligatures w14:val="none"/>
        </w:rPr>
        <w:t>4)</w:t>
      </w:r>
      <w:r w:rsidRPr="00256393">
        <w:rPr>
          <w:rFonts w:ascii="Arial" w:eastAsia="Calibri" w:hAnsi="Arial" w:cs="Arial"/>
          <w:kern w:val="0"/>
          <w14:ligatures w14:val="none"/>
        </w:rPr>
        <w:t xml:space="preserve"> miejsce wykonywania zadań w trakcie realizacji programu stażu - preferowany będzie teren Powiatu Lipnowskiego. </w:t>
      </w:r>
    </w:p>
    <w:p w14:paraId="152B861C"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41C49D9D" w14:textId="77777777" w:rsidR="00256393" w:rsidRPr="00256393" w:rsidRDefault="00256393" w:rsidP="00256393">
      <w:pPr>
        <w:spacing w:after="0" w:line="276" w:lineRule="auto"/>
        <w:jc w:val="center"/>
        <w:rPr>
          <w:rFonts w:ascii="Arial" w:eastAsia="Calibri" w:hAnsi="Arial" w:cs="Arial"/>
          <w:kern w:val="0"/>
          <w14:ligatures w14:val="none"/>
        </w:rPr>
      </w:pPr>
      <w:r w:rsidRPr="00256393">
        <w:rPr>
          <w:rFonts w:ascii="Arial" w:eastAsia="Calibri" w:hAnsi="Arial" w:cs="Arial"/>
          <w:b/>
          <w:kern w:val="0"/>
          <w14:ligatures w14:val="none"/>
        </w:rPr>
        <w:t>§18.</w:t>
      </w:r>
    </w:p>
    <w:p w14:paraId="2EDF67C7"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Upoważnieni przez Dyrektora pracownicy PUP mogą dokonać wstępnej wizyty sprawdzającej w miejscu, w którym ma być organizowany staż, przed podjęciem decyzji o sposobie rozpatrzenia wniosku.</w:t>
      </w:r>
    </w:p>
    <w:p w14:paraId="4B9D0BAB"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62D578CF"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§19.</w:t>
      </w:r>
    </w:p>
    <w:p w14:paraId="3288874C"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O sposobie rozpatrzenia wniosku PUP powiadamia wnioskodawcę w formie pisemnej w okresie nieprzekraczającym miesiąca od dnia wpłynięcia wniosku i innych niezbędnych do jego rozpatrzenia dokumentów. W przypadku negatywnego rozpatrzenia wniosku PUP podaje jego przyczynę. </w:t>
      </w:r>
    </w:p>
    <w:p w14:paraId="3ABB503E"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3F022800"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§20.</w:t>
      </w:r>
    </w:p>
    <w:p w14:paraId="50C55ACC"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PUP zastrzega sobie prawo do odstąpienia od zawarcia umowy jeżeli: </w:t>
      </w:r>
    </w:p>
    <w:p w14:paraId="3E3912EF"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b/>
          <w:kern w:val="0"/>
          <w14:ligatures w14:val="none"/>
        </w:rPr>
        <w:t>1)</w:t>
      </w:r>
      <w:r w:rsidRPr="00256393">
        <w:rPr>
          <w:rFonts w:ascii="Arial" w:eastAsia="Calibri" w:hAnsi="Arial" w:cs="Arial"/>
          <w:kern w:val="0"/>
          <w14:ligatures w14:val="none"/>
        </w:rPr>
        <w:t xml:space="preserve"> organizator nie dokona wyboru kandydata spośród osób bezrobotnych skierowanych przez PUP, </w:t>
      </w:r>
    </w:p>
    <w:p w14:paraId="2E9837F6"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b/>
          <w:kern w:val="0"/>
          <w14:ligatures w14:val="none"/>
        </w:rPr>
        <w:t>2)</w:t>
      </w:r>
      <w:r w:rsidRPr="00256393">
        <w:rPr>
          <w:rFonts w:ascii="Arial" w:eastAsia="Calibri" w:hAnsi="Arial" w:cs="Arial"/>
          <w:kern w:val="0"/>
          <w14:ligatures w14:val="none"/>
        </w:rPr>
        <w:t xml:space="preserve"> PUP nie skieruje żadnej osoby bezrobotnej na staż w związku z brakiem kandydatów spełniających wymagania organizatora. </w:t>
      </w:r>
    </w:p>
    <w:p w14:paraId="20A7A9BE"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5B279B8A" w14:textId="77777777" w:rsidR="00256393" w:rsidRPr="00256393" w:rsidRDefault="00256393" w:rsidP="00256393">
      <w:pPr>
        <w:spacing w:after="0" w:line="276" w:lineRule="auto"/>
        <w:jc w:val="center"/>
        <w:rPr>
          <w:rFonts w:ascii="Arial" w:eastAsia="Calibri" w:hAnsi="Arial" w:cs="Arial"/>
          <w:kern w:val="0"/>
          <w14:ligatures w14:val="none"/>
        </w:rPr>
      </w:pPr>
      <w:r w:rsidRPr="00256393">
        <w:rPr>
          <w:rFonts w:ascii="Arial" w:eastAsia="Calibri" w:hAnsi="Arial" w:cs="Arial"/>
          <w:b/>
          <w:kern w:val="0"/>
          <w14:ligatures w14:val="none"/>
        </w:rPr>
        <w:t>§21.</w:t>
      </w:r>
    </w:p>
    <w:p w14:paraId="1986DBD8"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W przypadku pozytywnego rozpatrzenia wniosku i dobrania odpowiedniego kandydata do odbycia stażu z organizatorem zawierana jest umowa cywilno-prawna w sprawie zorganizowania stażu dla osoby bezrobotnej.</w:t>
      </w:r>
    </w:p>
    <w:p w14:paraId="65ACB7B9" w14:textId="77777777" w:rsidR="00256393" w:rsidRPr="00256393" w:rsidRDefault="00256393" w:rsidP="00256393">
      <w:pPr>
        <w:spacing w:after="0" w:line="276" w:lineRule="auto"/>
        <w:jc w:val="both"/>
        <w:rPr>
          <w:rFonts w:ascii="Arial" w:eastAsia="Calibri" w:hAnsi="Arial" w:cs="Arial"/>
          <w:kern w:val="0"/>
          <w14:ligatures w14:val="none"/>
        </w:rPr>
      </w:pPr>
    </w:p>
    <w:p w14:paraId="2E110E46" w14:textId="77777777" w:rsidR="00256393" w:rsidRPr="00256393" w:rsidRDefault="00256393" w:rsidP="00256393">
      <w:pPr>
        <w:spacing w:after="0" w:line="276" w:lineRule="auto"/>
        <w:jc w:val="center"/>
        <w:rPr>
          <w:rFonts w:ascii="Arial" w:eastAsia="Calibri" w:hAnsi="Arial" w:cs="Arial"/>
          <w:b/>
          <w:kern w:val="0"/>
          <w14:ligatures w14:val="none"/>
        </w:rPr>
      </w:pPr>
    </w:p>
    <w:p w14:paraId="5F5D53A4" w14:textId="77777777" w:rsidR="00256393" w:rsidRPr="00256393" w:rsidRDefault="00256393" w:rsidP="00256393">
      <w:pPr>
        <w:spacing w:after="0" w:line="276" w:lineRule="auto"/>
        <w:jc w:val="center"/>
        <w:rPr>
          <w:rFonts w:ascii="Arial" w:eastAsia="Calibri" w:hAnsi="Arial" w:cs="Arial"/>
          <w:b/>
          <w:kern w:val="0"/>
          <w14:ligatures w14:val="none"/>
        </w:rPr>
      </w:pPr>
    </w:p>
    <w:p w14:paraId="1A5EADF8" w14:textId="77777777" w:rsidR="00256393" w:rsidRPr="00256393" w:rsidRDefault="00256393" w:rsidP="00256393">
      <w:pPr>
        <w:spacing w:after="0" w:line="276" w:lineRule="auto"/>
        <w:jc w:val="center"/>
        <w:rPr>
          <w:rFonts w:ascii="Arial" w:eastAsia="Calibri" w:hAnsi="Arial" w:cs="Arial"/>
          <w:b/>
          <w:kern w:val="0"/>
          <w14:ligatures w14:val="none"/>
        </w:rPr>
      </w:pPr>
    </w:p>
    <w:p w14:paraId="3D44D271"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lastRenderedPageBreak/>
        <w:t>§22.</w:t>
      </w:r>
    </w:p>
    <w:p w14:paraId="144A209B" w14:textId="77777777" w:rsidR="00256393" w:rsidRPr="00256393" w:rsidRDefault="00256393" w:rsidP="00256393">
      <w:pPr>
        <w:numPr>
          <w:ilvl w:val="0"/>
          <w:numId w:val="3"/>
        </w:numPr>
        <w:spacing w:after="0" w:line="276" w:lineRule="auto"/>
        <w:ind w:left="284" w:hanging="284"/>
        <w:jc w:val="both"/>
        <w:rPr>
          <w:rFonts w:ascii="Arial" w:eastAsia="Calibri" w:hAnsi="Arial" w:cs="Arial"/>
          <w:kern w:val="0"/>
          <w14:ligatures w14:val="none"/>
        </w:rPr>
      </w:pPr>
      <w:r w:rsidRPr="00256393">
        <w:rPr>
          <w:rFonts w:ascii="Arial" w:eastAsia="Calibri" w:hAnsi="Arial" w:cs="Arial"/>
          <w:kern w:val="0"/>
          <w14:ligatures w14:val="none"/>
        </w:rPr>
        <w:t>Staże uruchamiane są z 1 i 15 dniem każdego miesiąca.</w:t>
      </w:r>
    </w:p>
    <w:p w14:paraId="7AD18ED4" w14:textId="77777777" w:rsidR="00256393" w:rsidRPr="00256393" w:rsidRDefault="00256393" w:rsidP="00256393">
      <w:pPr>
        <w:numPr>
          <w:ilvl w:val="0"/>
          <w:numId w:val="3"/>
        </w:numPr>
        <w:spacing w:after="0" w:line="276" w:lineRule="auto"/>
        <w:ind w:left="284" w:hanging="284"/>
        <w:jc w:val="both"/>
        <w:rPr>
          <w:rFonts w:ascii="Arial" w:eastAsia="Calibri" w:hAnsi="Arial" w:cs="Arial"/>
          <w:kern w:val="0"/>
          <w14:ligatures w14:val="none"/>
        </w:rPr>
      </w:pPr>
      <w:r w:rsidRPr="00256393">
        <w:rPr>
          <w:rFonts w:ascii="Arial" w:eastAsia="Calibri" w:hAnsi="Arial" w:cs="Arial"/>
          <w:kern w:val="0"/>
          <w14:ligatures w14:val="none"/>
        </w:rPr>
        <w:t>Bezrobotny może zostać skierowany na staż na okres od 3 do 6 miesięcy, a bezrobotni, którzy nie ukończyli 30 roku życia mogą odbywać staż przez okres 12 miesięcy.</w:t>
      </w:r>
    </w:p>
    <w:p w14:paraId="546167E1"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37DB0F29" w14:textId="77777777" w:rsidR="00256393" w:rsidRPr="00256393" w:rsidRDefault="00256393" w:rsidP="00256393">
      <w:pPr>
        <w:spacing w:after="0" w:line="276" w:lineRule="auto"/>
        <w:jc w:val="center"/>
        <w:rPr>
          <w:rFonts w:ascii="Arial" w:eastAsia="Calibri" w:hAnsi="Arial" w:cs="Arial"/>
          <w:kern w:val="0"/>
          <w14:ligatures w14:val="none"/>
        </w:rPr>
      </w:pPr>
      <w:r w:rsidRPr="00256393">
        <w:rPr>
          <w:rFonts w:ascii="Arial" w:eastAsia="Calibri" w:hAnsi="Arial" w:cs="Arial"/>
          <w:b/>
          <w:kern w:val="0"/>
          <w14:ligatures w14:val="none"/>
        </w:rPr>
        <w:t>§23.</w:t>
      </w:r>
    </w:p>
    <w:p w14:paraId="69E16B5D"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Umowy nie zawiera się w przypadku organizowania stażu w starostwach powiatowych  i powiatowych urzędach pracy.  </w:t>
      </w:r>
    </w:p>
    <w:p w14:paraId="07E0B5F7"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52B17CC7"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§24.</w:t>
      </w:r>
    </w:p>
    <w:p w14:paraId="7E0CB309"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b/>
          <w:kern w:val="0"/>
          <w14:ligatures w14:val="none"/>
        </w:rPr>
        <w:t>1.</w:t>
      </w:r>
      <w:r w:rsidRPr="00256393">
        <w:rPr>
          <w:rFonts w:ascii="Arial" w:eastAsia="Calibri" w:hAnsi="Arial" w:cs="Arial"/>
          <w:kern w:val="0"/>
          <w14:ligatures w14:val="none"/>
        </w:rPr>
        <w:t xml:space="preserve"> PUP uprawniony jest do przeprowadzania wizyt monitorująco-sprawdzających w zakresie prawidłowości przebiegu stażu zgodnie z zapisami zawartej umowy. </w:t>
      </w:r>
    </w:p>
    <w:p w14:paraId="483D4AD1"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2</w:t>
      </w:r>
      <w:r w:rsidRPr="00256393">
        <w:rPr>
          <w:rFonts w:ascii="Arial" w:eastAsia="Calibri" w:hAnsi="Arial" w:cs="Arial"/>
          <w:b/>
          <w:kern w:val="0"/>
          <w14:ligatures w14:val="none"/>
        </w:rPr>
        <w:t xml:space="preserve">. </w:t>
      </w:r>
      <w:r w:rsidRPr="00256393">
        <w:rPr>
          <w:rFonts w:ascii="Arial" w:eastAsia="Calibri" w:hAnsi="Arial" w:cs="Arial"/>
          <w:kern w:val="0"/>
          <w14:ligatures w14:val="none"/>
        </w:rPr>
        <w:t xml:space="preserve">Upoważnieni pracownicy PUP przeprowadzają wizyty monitorująco-sprawdzające w zakresie  przestrzegania warunków umów o zorganizowanie staży, sporządzając na tę okoliczność protokół z wizyty. Wizyty te przeprowadzane są przy jednoczesnym udziale 2 upoważnionych w tym zakresie pracowników PUP. </w:t>
      </w:r>
    </w:p>
    <w:p w14:paraId="726C1927"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380DD638"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§25.</w:t>
      </w:r>
    </w:p>
    <w:p w14:paraId="05DFEF4D"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W przypadku stwierdzenia naruszenia przez Organizatora stażu postanowień umowy o zorganizowanie stażu, Dyrektor PUP podejmuje decyzję co do dalszego kontynuowania stażu u danego Organizatora. </w:t>
      </w:r>
    </w:p>
    <w:p w14:paraId="7AEBFEFD" w14:textId="77777777" w:rsidR="00256393" w:rsidRPr="00256393" w:rsidRDefault="00256393" w:rsidP="00256393">
      <w:pPr>
        <w:spacing w:after="0" w:line="276" w:lineRule="auto"/>
        <w:jc w:val="center"/>
        <w:rPr>
          <w:rFonts w:ascii="Arial" w:eastAsia="Calibri" w:hAnsi="Arial" w:cs="Arial"/>
          <w:bCs/>
          <w:kern w:val="0"/>
          <w:sz w:val="16"/>
          <w:szCs w:val="16"/>
          <w14:ligatures w14:val="none"/>
        </w:rPr>
      </w:pPr>
    </w:p>
    <w:p w14:paraId="4AA21B95" w14:textId="77777777" w:rsidR="00256393" w:rsidRPr="00256393" w:rsidRDefault="00256393" w:rsidP="00256393">
      <w:pPr>
        <w:spacing w:after="0" w:line="276" w:lineRule="auto"/>
        <w:jc w:val="center"/>
        <w:rPr>
          <w:rFonts w:ascii="Arial" w:eastAsia="Calibri" w:hAnsi="Arial" w:cs="Arial"/>
          <w:kern w:val="0"/>
          <w14:ligatures w14:val="none"/>
        </w:rPr>
      </w:pPr>
      <w:r w:rsidRPr="00256393">
        <w:rPr>
          <w:rFonts w:ascii="Arial" w:eastAsia="Calibri" w:hAnsi="Arial" w:cs="Arial"/>
          <w:b/>
          <w:kern w:val="0"/>
          <w14:ligatures w14:val="none"/>
        </w:rPr>
        <w:t>§26.</w:t>
      </w:r>
    </w:p>
    <w:p w14:paraId="4808FDB8"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Odmowa kontynuowania stażu i wypowiedzenia umowy następuje na zasadach określonych w umowie o zorganizowanie stażu i przepisach kodeksu cywilnego.</w:t>
      </w:r>
    </w:p>
    <w:p w14:paraId="1BFA467A" w14:textId="77777777" w:rsidR="00256393" w:rsidRPr="00256393" w:rsidRDefault="00256393" w:rsidP="00256393">
      <w:pPr>
        <w:spacing w:after="0" w:line="276" w:lineRule="auto"/>
        <w:rPr>
          <w:rFonts w:ascii="Arial" w:eastAsia="Calibri" w:hAnsi="Arial" w:cs="Arial"/>
          <w:b/>
          <w:kern w:val="0"/>
          <w14:ligatures w14:val="none"/>
        </w:rPr>
      </w:pPr>
    </w:p>
    <w:p w14:paraId="6B6E667F"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§27.</w:t>
      </w:r>
    </w:p>
    <w:p w14:paraId="055F0E7A"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W szczególnie uzasadnionych przypadkach Dyrektor PUP w Lipnie może podjąć decyzję o odstępstwie od postanowień zawartych w niniejszym regulaminie.  </w:t>
      </w:r>
    </w:p>
    <w:p w14:paraId="2ABB0702" w14:textId="77777777" w:rsidR="00256393" w:rsidRPr="00256393" w:rsidRDefault="00256393" w:rsidP="00256393">
      <w:pPr>
        <w:spacing w:after="0" w:line="276" w:lineRule="auto"/>
        <w:jc w:val="center"/>
        <w:rPr>
          <w:rFonts w:ascii="Arial" w:eastAsia="Calibri" w:hAnsi="Arial" w:cs="Arial"/>
          <w:kern w:val="0"/>
          <w:sz w:val="16"/>
          <w:szCs w:val="16"/>
          <w14:ligatures w14:val="none"/>
        </w:rPr>
      </w:pPr>
    </w:p>
    <w:p w14:paraId="6408A367" w14:textId="77777777" w:rsidR="00256393" w:rsidRPr="00256393" w:rsidRDefault="00256393" w:rsidP="00256393">
      <w:pPr>
        <w:spacing w:after="0" w:line="276" w:lineRule="auto"/>
        <w:jc w:val="center"/>
        <w:rPr>
          <w:rFonts w:ascii="Arial" w:eastAsia="Calibri" w:hAnsi="Arial" w:cs="Arial"/>
          <w:b/>
          <w:kern w:val="0"/>
          <w14:ligatures w14:val="none"/>
        </w:rPr>
      </w:pPr>
      <w:r w:rsidRPr="00256393">
        <w:rPr>
          <w:rFonts w:ascii="Arial" w:eastAsia="Calibri" w:hAnsi="Arial" w:cs="Arial"/>
          <w:b/>
          <w:kern w:val="0"/>
          <w14:ligatures w14:val="none"/>
        </w:rPr>
        <w:t>§28.</w:t>
      </w:r>
    </w:p>
    <w:p w14:paraId="3A7191CA" w14:textId="77777777" w:rsidR="00256393" w:rsidRPr="00256393" w:rsidRDefault="00256393" w:rsidP="00256393">
      <w:pPr>
        <w:spacing w:after="0" w:line="276" w:lineRule="auto"/>
        <w:jc w:val="both"/>
        <w:rPr>
          <w:rFonts w:ascii="Arial" w:eastAsia="Calibri" w:hAnsi="Arial" w:cs="Arial"/>
          <w:kern w:val="0"/>
          <w14:ligatures w14:val="none"/>
        </w:rPr>
      </w:pPr>
      <w:r w:rsidRPr="00256393">
        <w:rPr>
          <w:rFonts w:ascii="Arial" w:eastAsia="Calibri" w:hAnsi="Arial" w:cs="Arial"/>
          <w:kern w:val="0"/>
          <w14:ligatures w14:val="none"/>
        </w:rPr>
        <w:t xml:space="preserve">Niniejsze Zasady wchodzą w życie od dnia 02.01.2023r. </w:t>
      </w:r>
      <w:bookmarkEnd w:id="0"/>
    </w:p>
    <w:p w14:paraId="5BA04E70" w14:textId="77777777" w:rsidR="00256393" w:rsidRDefault="00256393"/>
    <w:sectPr w:rsidR="00256393" w:rsidSect="00256393">
      <w:headerReference w:type="default" r:id="rId6"/>
      <w:pgSz w:w="11906" w:h="16838"/>
      <w:pgMar w:top="163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52A41" w14:textId="664E18BA" w:rsidR="00256393" w:rsidRPr="0095160D" w:rsidRDefault="00256393" w:rsidP="0095160D">
    <w:pPr>
      <w:pStyle w:val="Nagwek"/>
    </w:pPr>
    <w:r>
      <w:rPr>
        <w:rFonts w:ascii="Monotype Corsiva" w:hAnsi="Monotype Corsiva"/>
        <w:noProof/>
        <w:lang w:eastAsia="pl-PL"/>
      </w:rPr>
      <mc:AlternateContent>
        <mc:Choice Requires="wps">
          <w:drawing>
            <wp:anchor distT="0" distB="0" distL="114300" distR="114300" simplePos="0" relativeHeight="251660288" behindDoc="0" locked="0" layoutInCell="1" allowOverlap="1" wp14:anchorId="31F2D763" wp14:editId="2D1DABA1">
              <wp:simplePos x="0" y="0"/>
              <wp:positionH relativeFrom="column">
                <wp:posOffset>33655</wp:posOffset>
              </wp:positionH>
              <wp:positionV relativeFrom="paragraph">
                <wp:posOffset>560070</wp:posOffset>
              </wp:positionV>
              <wp:extent cx="5734050" cy="0"/>
              <wp:effectExtent l="14605" t="17145" r="13970" b="11430"/>
              <wp:wrapNone/>
              <wp:docPr id="954234471"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502358" id="_x0000_t32" coordsize="21600,21600" o:spt="32" o:oned="t" path="m,l21600,21600e" filled="f">
              <v:path arrowok="t" fillok="f" o:connecttype="none"/>
              <o:lock v:ext="edit" shapetype="t"/>
            </v:shapetype>
            <v:shape id="Łącznik prosty ze strzałką 3" o:spid="_x0000_s1026" type="#_x0000_t32" style="position:absolute;margin-left:2.65pt;margin-top:44.1pt;width:4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" strokecolor="#00b050" strokeweight="1.5pt"/>
          </w:pict>
        </mc:Fallback>
      </mc:AlternateContent>
    </w:r>
    <w:r>
      <w:rPr>
        <w:rFonts w:ascii="Monotype Corsiva" w:hAnsi="Monotype Corsiva"/>
        <w:noProof/>
        <w:lang w:eastAsia="pl-PL"/>
      </w:rPr>
      <mc:AlternateContent>
        <mc:Choice Requires="wps">
          <w:drawing>
            <wp:anchor distT="0" distB="0" distL="114300" distR="114300" simplePos="0" relativeHeight="251659264" behindDoc="0" locked="0" layoutInCell="1" allowOverlap="1" wp14:anchorId="4C3DC51C" wp14:editId="1BD14372">
              <wp:simplePos x="0" y="0"/>
              <wp:positionH relativeFrom="column">
                <wp:posOffset>1795780</wp:posOffset>
              </wp:positionH>
              <wp:positionV relativeFrom="paragraph">
                <wp:posOffset>-325755</wp:posOffset>
              </wp:positionV>
              <wp:extent cx="4343400" cy="1170305"/>
              <wp:effectExtent l="5080" t="7620" r="13970" b="12700"/>
              <wp:wrapNone/>
              <wp:docPr id="154464003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70305"/>
                      </a:xfrm>
                      <a:prstGeom prst="rect">
                        <a:avLst/>
                      </a:prstGeom>
                      <a:solidFill>
                        <a:srgbClr val="FFFFFF"/>
                      </a:solidFill>
                      <a:ln w="9525">
                        <a:solidFill>
                          <a:srgbClr val="FFFFFF"/>
                        </a:solidFill>
                        <a:miter lim="800000"/>
                        <a:headEnd/>
                        <a:tailEnd/>
                      </a:ln>
                    </wps:spPr>
                    <wps:txbx>
                      <w:txbxContent>
                        <w:p w14:paraId="78BF9C55" w14:textId="77777777" w:rsidR="00256393" w:rsidRPr="005649FD" w:rsidRDefault="00256393" w:rsidP="00C05BA9">
                          <w:pPr>
                            <w:pStyle w:val="Nagwek"/>
                            <w:spacing w:after="0" w:line="240" w:lineRule="auto"/>
                            <w:jc w:val="center"/>
                            <w:rPr>
                              <w:rFonts w:ascii="Monotype Corsiva" w:hAnsi="Monotype Corsiva"/>
                              <w:b/>
                              <w:sz w:val="28"/>
                              <w:szCs w:val="28"/>
                            </w:rPr>
                          </w:pPr>
                          <w:r w:rsidRPr="005649FD">
                            <w:rPr>
                              <w:rFonts w:ascii="Monotype Corsiva" w:hAnsi="Monotype Corsiva"/>
                              <w:b/>
                              <w:sz w:val="28"/>
                              <w:szCs w:val="28"/>
                            </w:rPr>
                            <w:t>Powiatowy Urząd Pracy w Lipnie</w:t>
                          </w:r>
                        </w:p>
                        <w:p w14:paraId="69DD6EEC" w14:textId="77777777" w:rsidR="00256393" w:rsidRDefault="00256393" w:rsidP="00C05BA9">
                          <w:pPr>
                            <w:pStyle w:val="Nagwek"/>
                            <w:spacing w:after="0" w:line="240" w:lineRule="auto"/>
                            <w:jc w:val="center"/>
                          </w:pPr>
                          <w:r>
                            <w:rPr>
                              <w:rFonts w:ascii="Monotype Corsiva" w:hAnsi="Monotype Corsiva"/>
                            </w:rPr>
                            <w:t>u</w:t>
                          </w:r>
                          <w:r w:rsidRPr="00395DA5">
                            <w:rPr>
                              <w:rFonts w:ascii="Monotype Corsiva" w:hAnsi="Monotype Corsiva"/>
                            </w:rPr>
                            <w:t>l. Okrzei 7</w:t>
                          </w:r>
                          <w:r>
                            <w:rPr>
                              <w:rFonts w:ascii="Monotype Corsiva" w:hAnsi="Monotype Corsiva"/>
                            </w:rPr>
                            <w:t>B</w:t>
                          </w:r>
                          <w:r w:rsidRPr="00395DA5">
                            <w:rPr>
                              <w:rFonts w:ascii="Monotype Corsiva" w:hAnsi="Monotype Corsiva"/>
                            </w:rPr>
                            <w:t>, 87-600 LIPNO</w:t>
                          </w:r>
                        </w:p>
                        <w:p w14:paraId="6EF55249" w14:textId="77777777" w:rsidR="00256393" w:rsidRPr="008F64E1" w:rsidRDefault="00256393" w:rsidP="00C05BA9">
                          <w:pPr>
                            <w:pStyle w:val="Nagwek"/>
                            <w:spacing w:after="0" w:line="240" w:lineRule="auto"/>
                            <w:jc w:val="center"/>
                            <w:rPr>
                              <w:rFonts w:ascii="Monotype Corsiva" w:hAnsi="Monotype Corsiva"/>
                              <w:lang w:val="en-US"/>
                            </w:rPr>
                          </w:pPr>
                          <w:r>
                            <w:rPr>
                              <w:rFonts w:ascii="Monotype Corsiva" w:hAnsi="Monotype Corsiva"/>
                              <w:lang w:val="en-US"/>
                            </w:rPr>
                            <w:t>t</w:t>
                          </w:r>
                          <w:r w:rsidRPr="008F64E1">
                            <w:rPr>
                              <w:rFonts w:ascii="Monotype Corsiva" w:hAnsi="Monotype Corsiva"/>
                              <w:lang w:val="en-US"/>
                            </w:rPr>
                            <w:t>el. (54) 288 67 00</w:t>
                          </w:r>
                          <w:r>
                            <w:rPr>
                              <w:rFonts w:ascii="Monotype Corsiva" w:hAnsi="Monotype Corsiva"/>
                              <w:lang w:val="en-US"/>
                            </w:rPr>
                            <w:t xml:space="preserve"> , fax 288 67 50</w:t>
                          </w:r>
                        </w:p>
                        <w:p w14:paraId="5462B2B4" w14:textId="77777777" w:rsidR="00256393" w:rsidRPr="008F64E1" w:rsidRDefault="00256393" w:rsidP="00C05BA9">
                          <w:pPr>
                            <w:pStyle w:val="Nagwek"/>
                            <w:spacing w:after="0" w:line="240" w:lineRule="auto"/>
                            <w:jc w:val="center"/>
                            <w:rPr>
                              <w:b/>
                              <w:lang w:val="en-US"/>
                            </w:rPr>
                          </w:pPr>
                          <w:hyperlink r:id="rId1" w:history="1">
                            <w:r w:rsidRPr="00374AFF">
                              <w:rPr>
                                <w:rStyle w:val="Hipercze"/>
                                <w:rFonts w:ascii="Monotype Corsiva" w:hAnsi="Monotype Corsiva"/>
                                <w:b/>
                                <w:lang w:val="en-US"/>
                              </w:rPr>
                              <w:t>www.lipno.praca.gov.pl</w:t>
                            </w:r>
                          </w:hyperlink>
                          <w:r>
                            <w:rPr>
                              <w:rFonts w:ascii="Monotype Corsiva" w:hAnsi="Monotype Corsiva"/>
                              <w:b/>
                              <w:lang w:val="en-US"/>
                            </w:rPr>
                            <w:t xml:space="preserve"> , e-mail: toli@praca.gov.pl</w:t>
                          </w:r>
                        </w:p>
                        <w:p w14:paraId="696E8AB7" w14:textId="77777777" w:rsidR="00256393" w:rsidRDefault="00256393" w:rsidP="00C05BA9">
                          <w:pPr>
                            <w:spacing w:after="0" w:line="240" w:lineRule="auto"/>
                            <w:jc w:val="center"/>
                            <w:rPr>
                              <w:rFonts w:ascii="Monotype Corsiva" w:hAnsi="Monotype Corsiva"/>
                            </w:rPr>
                          </w:pPr>
                          <w:r w:rsidRPr="005649FD">
                            <w:rPr>
                              <w:rFonts w:ascii="Monotype Corsiva" w:hAnsi="Monotype Corsiva"/>
                            </w:rPr>
                            <w:t xml:space="preserve">Centrum </w:t>
                          </w:r>
                          <w:r w:rsidRPr="003B5C7A">
                            <w:rPr>
                              <w:rFonts w:ascii="Monotype Corsiva" w:hAnsi="Monotype Corsiva"/>
                            </w:rPr>
                            <w:t>Aktywizacji</w:t>
                          </w:r>
                          <w:r w:rsidRPr="005649FD">
                            <w:rPr>
                              <w:rFonts w:ascii="Monotype Corsiva" w:hAnsi="Monotype Corsiva"/>
                            </w:rPr>
                            <w:t xml:space="preserve"> </w:t>
                          </w:r>
                          <w:r w:rsidRPr="003B5C7A">
                            <w:rPr>
                              <w:rFonts w:ascii="Monotype Corsiva" w:hAnsi="Monotype Corsiva"/>
                            </w:rPr>
                            <w:t>Zawodowej</w:t>
                          </w:r>
                          <w:r>
                            <w:rPr>
                              <w:rFonts w:ascii="Monotype Corsiva" w:hAnsi="Monotype Corsiva"/>
                            </w:rPr>
                            <w:t xml:space="preserve"> - Dział Instrumentów i Programów Rynku Pracy</w:t>
                          </w:r>
                        </w:p>
                        <w:p w14:paraId="50CC7AD3" w14:textId="77777777" w:rsidR="00256393" w:rsidRPr="005649FD" w:rsidRDefault="00256393" w:rsidP="00C05BA9">
                          <w:pPr>
                            <w:jc w:val="center"/>
                            <w:rPr>
                              <w:rFonts w:ascii="Monotype Corsiva" w:hAnsi="Monotype Corsiv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DC51C" id="_x0000_t202" coordsize="21600,21600" o:spt="202" path="m,l,21600r21600,l21600,xe">
              <v:stroke joinstyle="miter"/>
              <v:path gradientshapeok="t" o:connecttype="rect"/>
            </v:shapetype>
            <v:shape id="Pole tekstowe 2" o:spid="_x0000_s1026" type="#_x0000_t202" style="position:absolute;margin-left:141.4pt;margin-top:-25.65pt;width:342pt;height:9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" strokecolor="white">
              <v:textbox>
                <w:txbxContent>
                  <w:p w14:paraId="78BF9C55" w14:textId="77777777" w:rsidR="00256393" w:rsidRPr="005649FD" w:rsidRDefault="00256393" w:rsidP="00C05BA9">
                    <w:pPr>
                      <w:pStyle w:val="Nagwek"/>
                      <w:spacing w:after="0" w:line="240" w:lineRule="auto"/>
                      <w:jc w:val="center"/>
                      <w:rPr>
                        <w:rFonts w:ascii="Monotype Corsiva" w:hAnsi="Monotype Corsiva"/>
                        <w:b/>
                        <w:sz w:val="28"/>
                        <w:szCs w:val="28"/>
                      </w:rPr>
                    </w:pPr>
                    <w:r w:rsidRPr="005649FD">
                      <w:rPr>
                        <w:rFonts w:ascii="Monotype Corsiva" w:hAnsi="Monotype Corsiva"/>
                        <w:b/>
                        <w:sz w:val="28"/>
                        <w:szCs w:val="28"/>
                      </w:rPr>
                      <w:t>Powiatowy Urząd Pracy w Lipnie</w:t>
                    </w:r>
                  </w:p>
                  <w:p w14:paraId="69DD6EEC" w14:textId="77777777" w:rsidR="00256393" w:rsidRDefault="00256393" w:rsidP="00C05BA9">
                    <w:pPr>
                      <w:pStyle w:val="Nagwek"/>
                      <w:spacing w:after="0" w:line="240" w:lineRule="auto"/>
                      <w:jc w:val="center"/>
                    </w:pPr>
                    <w:r>
                      <w:rPr>
                        <w:rFonts w:ascii="Monotype Corsiva" w:hAnsi="Monotype Corsiva"/>
                      </w:rPr>
                      <w:t>u</w:t>
                    </w:r>
                    <w:r w:rsidRPr="00395DA5">
                      <w:rPr>
                        <w:rFonts w:ascii="Monotype Corsiva" w:hAnsi="Monotype Corsiva"/>
                      </w:rPr>
                      <w:t>l. Okrzei 7</w:t>
                    </w:r>
                    <w:r>
                      <w:rPr>
                        <w:rFonts w:ascii="Monotype Corsiva" w:hAnsi="Monotype Corsiva"/>
                      </w:rPr>
                      <w:t>B</w:t>
                    </w:r>
                    <w:r w:rsidRPr="00395DA5">
                      <w:rPr>
                        <w:rFonts w:ascii="Monotype Corsiva" w:hAnsi="Monotype Corsiva"/>
                      </w:rPr>
                      <w:t>, 87-600 LIPNO</w:t>
                    </w:r>
                  </w:p>
                  <w:p w14:paraId="6EF55249" w14:textId="77777777" w:rsidR="00256393" w:rsidRPr="008F64E1" w:rsidRDefault="00256393" w:rsidP="00C05BA9">
                    <w:pPr>
                      <w:pStyle w:val="Nagwek"/>
                      <w:spacing w:after="0" w:line="240" w:lineRule="auto"/>
                      <w:jc w:val="center"/>
                      <w:rPr>
                        <w:rFonts w:ascii="Monotype Corsiva" w:hAnsi="Monotype Corsiva"/>
                        <w:lang w:val="en-US"/>
                      </w:rPr>
                    </w:pPr>
                    <w:r>
                      <w:rPr>
                        <w:rFonts w:ascii="Monotype Corsiva" w:hAnsi="Monotype Corsiva"/>
                        <w:lang w:val="en-US"/>
                      </w:rPr>
                      <w:t>t</w:t>
                    </w:r>
                    <w:r w:rsidRPr="008F64E1">
                      <w:rPr>
                        <w:rFonts w:ascii="Monotype Corsiva" w:hAnsi="Monotype Corsiva"/>
                        <w:lang w:val="en-US"/>
                      </w:rPr>
                      <w:t>el. (54) 288 67 00</w:t>
                    </w:r>
                    <w:r>
                      <w:rPr>
                        <w:rFonts w:ascii="Monotype Corsiva" w:hAnsi="Monotype Corsiva"/>
                        <w:lang w:val="en-US"/>
                      </w:rPr>
                      <w:t xml:space="preserve"> , fax 288 67 50</w:t>
                    </w:r>
                  </w:p>
                  <w:p w14:paraId="5462B2B4" w14:textId="77777777" w:rsidR="00256393" w:rsidRPr="008F64E1" w:rsidRDefault="00256393" w:rsidP="00C05BA9">
                    <w:pPr>
                      <w:pStyle w:val="Nagwek"/>
                      <w:spacing w:after="0" w:line="240" w:lineRule="auto"/>
                      <w:jc w:val="center"/>
                      <w:rPr>
                        <w:b/>
                        <w:lang w:val="en-US"/>
                      </w:rPr>
                    </w:pPr>
                    <w:hyperlink r:id="rId2" w:history="1">
                      <w:r w:rsidRPr="00374AFF">
                        <w:rPr>
                          <w:rStyle w:val="Hipercze"/>
                          <w:rFonts w:ascii="Monotype Corsiva" w:hAnsi="Monotype Corsiva"/>
                          <w:b/>
                          <w:lang w:val="en-US"/>
                        </w:rPr>
                        <w:t>www.lipno.praca.gov.pl</w:t>
                      </w:r>
                    </w:hyperlink>
                    <w:r>
                      <w:rPr>
                        <w:rFonts w:ascii="Monotype Corsiva" w:hAnsi="Monotype Corsiva"/>
                        <w:b/>
                        <w:lang w:val="en-US"/>
                      </w:rPr>
                      <w:t xml:space="preserve"> , e-mail: toli@praca.gov.pl</w:t>
                    </w:r>
                  </w:p>
                  <w:p w14:paraId="696E8AB7" w14:textId="77777777" w:rsidR="00256393" w:rsidRDefault="00256393" w:rsidP="00C05BA9">
                    <w:pPr>
                      <w:spacing w:after="0" w:line="240" w:lineRule="auto"/>
                      <w:jc w:val="center"/>
                      <w:rPr>
                        <w:rFonts w:ascii="Monotype Corsiva" w:hAnsi="Monotype Corsiva"/>
                      </w:rPr>
                    </w:pPr>
                    <w:r w:rsidRPr="005649FD">
                      <w:rPr>
                        <w:rFonts w:ascii="Monotype Corsiva" w:hAnsi="Monotype Corsiva"/>
                      </w:rPr>
                      <w:t xml:space="preserve">Centrum </w:t>
                    </w:r>
                    <w:r w:rsidRPr="003B5C7A">
                      <w:rPr>
                        <w:rFonts w:ascii="Monotype Corsiva" w:hAnsi="Monotype Corsiva"/>
                      </w:rPr>
                      <w:t>Aktywizacji</w:t>
                    </w:r>
                    <w:r w:rsidRPr="005649FD">
                      <w:rPr>
                        <w:rFonts w:ascii="Monotype Corsiva" w:hAnsi="Monotype Corsiva"/>
                      </w:rPr>
                      <w:t xml:space="preserve"> </w:t>
                    </w:r>
                    <w:r w:rsidRPr="003B5C7A">
                      <w:rPr>
                        <w:rFonts w:ascii="Monotype Corsiva" w:hAnsi="Monotype Corsiva"/>
                      </w:rPr>
                      <w:t>Zawodowej</w:t>
                    </w:r>
                    <w:r>
                      <w:rPr>
                        <w:rFonts w:ascii="Monotype Corsiva" w:hAnsi="Monotype Corsiva"/>
                      </w:rPr>
                      <w:t xml:space="preserve"> - Dział Instrumentów i Programów Rynku Pracy</w:t>
                    </w:r>
                  </w:p>
                  <w:p w14:paraId="50CC7AD3" w14:textId="77777777" w:rsidR="00256393" w:rsidRPr="005649FD" w:rsidRDefault="00256393" w:rsidP="00C05BA9">
                    <w:pPr>
                      <w:jc w:val="center"/>
                      <w:rPr>
                        <w:rFonts w:ascii="Monotype Corsiva" w:hAnsi="Monotype Corsiva"/>
                      </w:rPr>
                    </w:pPr>
                  </w:p>
                </w:txbxContent>
              </v:textbox>
            </v:shape>
          </w:pict>
        </mc:Fallback>
      </mc:AlternateContent>
    </w:r>
    <w:r>
      <w:rPr>
        <w:rFonts w:ascii="Monotype Corsiva" w:hAnsi="Monotype Corsiva"/>
        <w:noProof/>
      </w:rPr>
      <w:drawing>
        <wp:inline distT="0" distB="0" distL="0" distR="0" wp14:anchorId="25CF5F2A" wp14:editId="6E00A7AA">
          <wp:extent cx="1438275" cy="504825"/>
          <wp:effectExtent l="0" t="0" r="9525" b="9525"/>
          <wp:docPr id="9624838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8275" cy="504825"/>
                  </a:xfrm>
                  <a:prstGeom prst="rect">
                    <a:avLst/>
                  </a:prstGeom>
                  <a:noFill/>
                  <a:ln>
                    <a:noFill/>
                  </a:ln>
                </pic:spPr>
              </pic:pic>
            </a:graphicData>
          </a:graphic>
        </wp:inline>
      </w:drawing>
    </w:r>
    <w:r>
      <w:rPr>
        <w:rFonts w:ascii="Monotype Corsiva" w:hAnsi="Monotype Corsiva"/>
      </w:rPr>
      <w:tab/>
    </w:r>
    <w:r>
      <w:rPr>
        <w:rFonts w:ascii="Monotype Corsiva" w:hAnsi="Monotype Corsiv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E1128"/>
    <w:multiLevelType w:val="hybridMultilevel"/>
    <w:tmpl w:val="628C35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5626B73"/>
    <w:multiLevelType w:val="hybridMultilevel"/>
    <w:tmpl w:val="082A91AC"/>
    <w:lvl w:ilvl="0" w:tplc="180013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5AA0FDD"/>
    <w:multiLevelType w:val="hybridMultilevel"/>
    <w:tmpl w:val="E67A682A"/>
    <w:lvl w:ilvl="0" w:tplc="B278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8727375">
    <w:abstractNumId w:val="1"/>
  </w:num>
  <w:num w:numId="2" w16cid:durableId="390540541">
    <w:abstractNumId w:val="0"/>
  </w:num>
  <w:num w:numId="3" w16cid:durableId="2105414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rules v:ext="edit">
        <o:r id="V:Rule1" type="connector" idref="#_x0000_s1026"/>
      </o:rules>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93"/>
    <w:rsid w:val="00256393"/>
    <w:rsid w:val="00E72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B12E3"/>
  <w15:chartTrackingRefBased/>
  <w15:docId w15:val="{5095877F-47AB-410C-83E1-21D7C5A1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563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563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5639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5639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5639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5639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5639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5639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5639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639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5639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5639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5639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5639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5639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5639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5639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56393"/>
    <w:rPr>
      <w:rFonts w:eastAsiaTheme="majorEastAsia" w:cstheme="majorBidi"/>
      <w:color w:val="272727" w:themeColor="text1" w:themeTint="D8"/>
    </w:rPr>
  </w:style>
  <w:style w:type="paragraph" w:styleId="Tytu">
    <w:name w:val="Title"/>
    <w:basedOn w:val="Normalny"/>
    <w:next w:val="Normalny"/>
    <w:link w:val="TytuZnak"/>
    <w:uiPriority w:val="10"/>
    <w:qFormat/>
    <w:rsid w:val="00256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5639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5639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5639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56393"/>
    <w:pPr>
      <w:spacing w:before="160"/>
      <w:jc w:val="center"/>
    </w:pPr>
    <w:rPr>
      <w:i/>
      <w:iCs/>
      <w:color w:val="404040" w:themeColor="text1" w:themeTint="BF"/>
    </w:rPr>
  </w:style>
  <w:style w:type="character" w:customStyle="1" w:styleId="CytatZnak">
    <w:name w:val="Cytat Znak"/>
    <w:basedOn w:val="Domylnaczcionkaakapitu"/>
    <w:link w:val="Cytat"/>
    <w:uiPriority w:val="29"/>
    <w:rsid w:val="00256393"/>
    <w:rPr>
      <w:i/>
      <w:iCs/>
      <w:color w:val="404040" w:themeColor="text1" w:themeTint="BF"/>
    </w:rPr>
  </w:style>
  <w:style w:type="paragraph" w:styleId="Akapitzlist">
    <w:name w:val="List Paragraph"/>
    <w:basedOn w:val="Normalny"/>
    <w:uiPriority w:val="34"/>
    <w:qFormat/>
    <w:rsid w:val="00256393"/>
    <w:pPr>
      <w:ind w:left="720"/>
      <w:contextualSpacing/>
    </w:pPr>
  </w:style>
  <w:style w:type="character" w:styleId="Wyrnienieintensywne">
    <w:name w:val="Intense Emphasis"/>
    <w:basedOn w:val="Domylnaczcionkaakapitu"/>
    <w:uiPriority w:val="21"/>
    <w:qFormat/>
    <w:rsid w:val="00256393"/>
    <w:rPr>
      <w:i/>
      <w:iCs/>
      <w:color w:val="2F5496" w:themeColor="accent1" w:themeShade="BF"/>
    </w:rPr>
  </w:style>
  <w:style w:type="paragraph" w:styleId="Cytatintensywny">
    <w:name w:val="Intense Quote"/>
    <w:basedOn w:val="Normalny"/>
    <w:next w:val="Normalny"/>
    <w:link w:val="CytatintensywnyZnak"/>
    <w:uiPriority w:val="30"/>
    <w:qFormat/>
    <w:rsid w:val="00256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56393"/>
    <w:rPr>
      <w:i/>
      <w:iCs/>
      <w:color w:val="2F5496" w:themeColor="accent1" w:themeShade="BF"/>
    </w:rPr>
  </w:style>
  <w:style w:type="character" w:styleId="Odwoanieintensywne">
    <w:name w:val="Intense Reference"/>
    <w:basedOn w:val="Domylnaczcionkaakapitu"/>
    <w:uiPriority w:val="32"/>
    <w:qFormat/>
    <w:rsid w:val="00256393"/>
    <w:rPr>
      <w:b/>
      <w:bCs/>
      <w:smallCaps/>
      <w:color w:val="2F5496" w:themeColor="accent1" w:themeShade="BF"/>
      <w:spacing w:val="5"/>
    </w:rPr>
  </w:style>
  <w:style w:type="paragraph" w:styleId="Nagwek">
    <w:name w:val="header"/>
    <w:basedOn w:val="Normalny"/>
    <w:link w:val="NagwekZnak"/>
    <w:uiPriority w:val="99"/>
    <w:unhideWhenUsed/>
    <w:rsid w:val="00256393"/>
    <w:pPr>
      <w:tabs>
        <w:tab w:val="center" w:pos="4536"/>
        <w:tab w:val="right" w:pos="9072"/>
      </w:tabs>
      <w:spacing w:after="200" w:line="276" w:lineRule="auto"/>
    </w:pPr>
    <w:rPr>
      <w:rFonts w:ascii="Calibri" w:eastAsia="Calibri" w:hAnsi="Calibri" w:cs="Times New Roman"/>
      <w:kern w:val="0"/>
      <w:sz w:val="22"/>
      <w:szCs w:val="22"/>
      <w14:ligatures w14:val="none"/>
    </w:rPr>
  </w:style>
  <w:style w:type="character" w:customStyle="1" w:styleId="NagwekZnak">
    <w:name w:val="Nagłówek Znak"/>
    <w:basedOn w:val="Domylnaczcionkaakapitu"/>
    <w:link w:val="Nagwek"/>
    <w:uiPriority w:val="99"/>
    <w:rsid w:val="00256393"/>
    <w:rPr>
      <w:rFonts w:ascii="Calibri" w:eastAsia="Calibri" w:hAnsi="Calibri" w:cs="Times New Roman"/>
      <w:kern w:val="0"/>
      <w:sz w:val="22"/>
      <w:szCs w:val="22"/>
      <w14:ligatures w14:val="none"/>
    </w:rPr>
  </w:style>
  <w:style w:type="character" w:styleId="Hipercze">
    <w:name w:val="Hyperlink"/>
    <w:uiPriority w:val="99"/>
    <w:unhideWhenUsed/>
    <w:rsid w:val="002563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lipno.praca.gov.pl"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lipno.praca.gov.pl" TargetMode="External"/><Relationship Id="rId1" Type="http://schemas.openxmlformats.org/officeDocument/2006/relationships/hyperlink" Target="http://www.lipno.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1706</Words>
  <Characters>10237</Characters>
  <Application>Microsoft Office Word</Application>
  <DocSecurity>0</DocSecurity>
  <Lines>85</Lines>
  <Paragraphs>23</Paragraphs>
  <ScaleCrop>false</ScaleCrop>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Kopczyńska</dc:creator>
  <cp:keywords/>
  <dc:description/>
  <cp:lastModifiedBy>Wioletta Kopczyńska</cp:lastModifiedBy>
  <cp:revision>1</cp:revision>
  <dcterms:created xsi:type="dcterms:W3CDTF">2025-01-30T07:13:00Z</dcterms:created>
  <dcterms:modified xsi:type="dcterms:W3CDTF">2025-01-30T07:14:00Z</dcterms:modified>
</cp:coreProperties>
</file>