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490E" w14:textId="385651E0" w:rsidR="00264BD3" w:rsidRPr="00E11985" w:rsidRDefault="00264BD3" w:rsidP="00B941DB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E11985">
        <w:rPr>
          <w:rFonts w:ascii="Times New Roman" w:hAnsi="Times New Roman" w:cs="Times New Roman"/>
        </w:rPr>
        <w:t>Załącznik Nr 1</w:t>
      </w:r>
    </w:p>
    <w:p w14:paraId="3DD28C3B" w14:textId="6B3A9D54" w:rsidR="00264BD3" w:rsidRPr="00E11985" w:rsidRDefault="00987355" w:rsidP="00B941DB">
      <w:pPr>
        <w:spacing w:line="240" w:lineRule="auto"/>
        <w:ind w:left="5664"/>
        <w:jc w:val="right"/>
        <w:rPr>
          <w:rFonts w:ascii="Times New Roman" w:hAnsi="Times New Roman" w:cs="Times New Roman"/>
        </w:rPr>
      </w:pPr>
      <w:r w:rsidRPr="00E11985">
        <w:rPr>
          <w:rFonts w:ascii="Times New Roman" w:hAnsi="Times New Roman" w:cs="Times New Roman"/>
        </w:rPr>
        <w:t xml:space="preserve">          </w:t>
      </w:r>
      <w:r w:rsidR="007C0AB2" w:rsidRPr="00E11985">
        <w:rPr>
          <w:rFonts w:ascii="Times New Roman" w:hAnsi="Times New Roman" w:cs="Times New Roman"/>
        </w:rPr>
        <w:t xml:space="preserve">Do Zarządzenia Nr </w:t>
      </w:r>
      <w:r w:rsidR="009D0E44" w:rsidRPr="00E11985">
        <w:rPr>
          <w:rFonts w:ascii="Times New Roman" w:hAnsi="Times New Roman" w:cs="Times New Roman"/>
        </w:rPr>
        <w:t>2/</w:t>
      </w:r>
      <w:r w:rsidR="00264BD3" w:rsidRPr="00E11985">
        <w:rPr>
          <w:rFonts w:ascii="Times New Roman" w:hAnsi="Times New Roman" w:cs="Times New Roman"/>
        </w:rPr>
        <w:t>202</w:t>
      </w:r>
      <w:r w:rsidR="000A7A2C" w:rsidRPr="00E11985">
        <w:rPr>
          <w:rFonts w:ascii="Times New Roman" w:hAnsi="Times New Roman" w:cs="Times New Roman"/>
        </w:rPr>
        <w:t>5</w:t>
      </w:r>
    </w:p>
    <w:p w14:paraId="515A8DDF" w14:textId="7A4F2A55" w:rsidR="00264BD3" w:rsidRPr="00E11985" w:rsidRDefault="00987355" w:rsidP="00B941DB">
      <w:pPr>
        <w:spacing w:line="240" w:lineRule="auto"/>
        <w:ind w:left="5664"/>
        <w:jc w:val="right"/>
        <w:rPr>
          <w:rFonts w:ascii="Times New Roman" w:hAnsi="Times New Roman" w:cs="Times New Roman"/>
        </w:rPr>
      </w:pPr>
      <w:r w:rsidRPr="00E11985">
        <w:rPr>
          <w:rFonts w:ascii="Times New Roman" w:hAnsi="Times New Roman" w:cs="Times New Roman"/>
        </w:rPr>
        <w:t xml:space="preserve">      </w:t>
      </w:r>
      <w:r w:rsidR="00264BD3" w:rsidRPr="00E11985">
        <w:rPr>
          <w:rFonts w:ascii="Times New Roman" w:hAnsi="Times New Roman" w:cs="Times New Roman"/>
        </w:rPr>
        <w:t>Dyrektora PUP w Lipsku</w:t>
      </w:r>
    </w:p>
    <w:p w14:paraId="1A018712" w14:textId="01B9A7F2" w:rsidR="00264BD3" w:rsidRPr="00E11985" w:rsidRDefault="007C0AB2" w:rsidP="00B941DB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E11985">
        <w:rPr>
          <w:rFonts w:ascii="Times New Roman" w:hAnsi="Times New Roman" w:cs="Times New Roman"/>
        </w:rPr>
        <w:t xml:space="preserve">z dnia  </w:t>
      </w:r>
      <w:r w:rsidR="009D0E44" w:rsidRPr="00E11985">
        <w:rPr>
          <w:rFonts w:ascii="Times New Roman" w:hAnsi="Times New Roman" w:cs="Times New Roman"/>
        </w:rPr>
        <w:t>2</w:t>
      </w:r>
      <w:r w:rsidR="00E11985" w:rsidRPr="00E11985">
        <w:rPr>
          <w:rFonts w:ascii="Times New Roman" w:hAnsi="Times New Roman" w:cs="Times New Roman"/>
        </w:rPr>
        <w:t>9</w:t>
      </w:r>
      <w:r w:rsidRPr="00E11985">
        <w:rPr>
          <w:rFonts w:ascii="Times New Roman" w:hAnsi="Times New Roman" w:cs="Times New Roman"/>
        </w:rPr>
        <w:t>.0</w:t>
      </w:r>
      <w:r w:rsidR="000A7A2C" w:rsidRPr="00E11985">
        <w:rPr>
          <w:rFonts w:ascii="Times New Roman" w:hAnsi="Times New Roman" w:cs="Times New Roman"/>
        </w:rPr>
        <w:t>1</w:t>
      </w:r>
      <w:r w:rsidR="00264BD3" w:rsidRPr="00E11985">
        <w:rPr>
          <w:rFonts w:ascii="Times New Roman" w:hAnsi="Times New Roman" w:cs="Times New Roman"/>
        </w:rPr>
        <w:t>.202</w:t>
      </w:r>
      <w:r w:rsidR="000A7A2C" w:rsidRPr="00E11985">
        <w:rPr>
          <w:rFonts w:ascii="Times New Roman" w:hAnsi="Times New Roman" w:cs="Times New Roman"/>
        </w:rPr>
        <w:t>5</w:t>
      </w:r>
      <w:r w:rsidR="00264BD3" w:rsidRPr="00E11985">
        <w:rPr>
          <w:rFonts w:ascii="Times New Roman" w:hAnsi="Times New Roman" w:cs="Times New Roman"/>
        </w:rPr>
        <w:t xml:space="preserve"> r.</w:t>
      </w:r>
    </w:p>
    <w:p w14:paraId="47A775F6" w14:textId="77777777" w:rsidR="00701097" w:rsidRPr="00E11985" w:rsidRDefault="00701097" w:rsidP="00987355">
      <w:pPr>
        <w:spacing w:line="240" w:lineRule="auto"/>
        <w:jc w:val="right"/>
        <w:rPr>
          <w:b/>
          <w:sz w:val="24"/>
          <w:szCs w:val="24"/>
        </w:rPr>
      </w:pPr>
    </w:p>
    <w:p w14:paraId="7E652F96" w14:textId="77777777" w:rsidR="00264BD3" w:rsidRPr="00E11985" w:rsidRDefault="00264BD3" w:rsidP="007D2C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985">
        <w:rPr>
          <w:rFonts w:ascii="Times New Roman" w:hAnsi="Times New Roman" w:cs="Times New Roman"/>
          <w:b/>
          <w:sz w:val="24"/>
          <w:szCs w:val="24"/>
        </w:rPr>
        <w:t xml:space="preserve">Zasady dokonywania zwrotu kosztów przejazdu </w:t>
      </w:r>
      <w:r w:rsidR="003901BD" w:rsidRPr="00E11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FD5" w:rsidRPr="00E11985">
        <w:rPr>
          <w:rFonts w:ascii="Times New Roman" w:hAnsi="Times New Roman" w:cs="Times New Roman"/>
          <w:b/>
          <w:sz w:val="24"/>
          <w:szCs w:val="24"/>
        </w:rPr>
        <w:t>przez okres odbywania stażu</w:t>
      </w:r>
      <w:r w:rsidRPr="00E11985">
        <w:rPr>
          <w:rFonts w:ascii="Times New Roman" w:hAnsi="Times New Roman" w:cs="Times New Roman"/>
          <w:b/>
          <w:sz w:val="24"/>
          <w:szCs w:val="24"/>
        </w:rPr>
        <w:t>.</w:t>
      </w:r>
    </w:p>
    <w:p w14:paraId="73C47C72" w14:textId="5BEDE39A" w:rsidR="00B941DB" w:rsidRPr="00E11985" w:rsidRDefault="00264BD3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Zwrot kosztów przejazdu </w:t>
      </w:r>
      <w:r w:rsidR="00345614" w:rsidRPr="00E11985">
        <w:rPr>
          <w:rFonts w:ascii="Times New Roman" w:hAnsi="Times New Roman" w:cs="Times New Roman"/>
          <w:sz w:val="24"/>
          <w:szCs w:val="24"/>
        </w:rPr>
        <w:t>przez okres odbywania u pracodawcy stażu</w:t>
      </w:r>
      <w:r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="00345614" w:rsidRPr="00E11985">
        <w:rPr>
          <w:rFonts w:ascii="Times New Roman" w:hAnsi="Times New Roman" w:cs="Times New Roman"/>
          <w:sz w:val="24"/>
          <w:szCs w:val="24"/>
        </w:rPr>
        <w:t xml:space="preserve">odbywa </w:t>
      </w:r>
      <w:r w:rsidRPr="00E11985">
        <w:rPr>
          <w:rFonts w:ascii="Times New Roman" w:hAnsi="Times New Roman" w:cs="Times New Roman"/>
          <w:sz w:val="24"/>
          <w:szCs w:val="24"/>
        </w:rPr>
        <w:t xml:space="preserve">się </w:t>
      </w:r>
      <w:r w:rsidR="00E11985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na podstawie art. 45 ust. 1 us</w:t>
      </w:r>
      <w:r w:rsidR="00345614" w:rsidRPr="00E11985">
        <w:rPr>
          <w:rFonts w:ascii="Times New Roman" w:hAnsi="Times New Roman" w:cs="Times New Roman"/>
          <w:sz w:val="24"/>
          <w:szCs w:val="24"/>
        </w:rPr>
        <w:t xml:space="preserve">tawy z dnia  </w:t>
      </w:r>
      <w:r w:rsidRPr="00E11985">
        <w:rPr>
          <w:rFonts w:ascii="Times New Roman" w:hAnsi="Times New Roman" w:cs="Times New Roman"/>
          <w:sz w:val="24"/>
          <w:szCs w:val="24"/>
        </w:rPr>
        <w:t>20 kwietnia 2004 roku o promocji zatrudnienia i instytucjach rynku pracy</w:t>
      </w:r>
      <w:r w:rsidR="00E11985" w:rsidRPr="00E11985">
        <w:rPr>
          <w:rFonts w:ascii="Times New Roman" w:hAnsi="Times New Roman" w:cs="Times New Roman"/>
          <w:sz w:val="24"/>
          <w:szCs w:val="24"/>
        </w:rPr>
        <w:t> (t.j. Dz. U. z 2024 r. poz. 475 z późn. zm.).</w:t>
      </w:r>
      <w:r w:rsidR="003901BD" w:rsidRPr="00E11985">
        <w:rPr>
          <w:rFonts w:ascii="Times New Roman" w:hAnsi="Times New Roman" w:cs="Times New Roman"/>
          <w:sz w:val="24"/>
          <w:szCs w:val="24"/>
        </w:rPr>
        <w:t xml:space="preserve">  </w:t>
      </w:r>
      <w:r w:rsidR="00E11985" w:rsidRPr="00E11985">
        <w:rPr>
          <w:rFonts w:ascii="Times New Roman" w:hAnsi="Times New Roman" w:cs="Times New Roman"/>
          <w:sz w:val="24"/>
          <w:szCs w:val="24"/>
        </w:rPr>
        <w:br/>
      </w:r>
      <w:r w:rsidR="003901BD" w:rsidRPr="00E11985">
        <w:rPr>
          <w:rFonts w:ascii="Times New Roman" w:hAnsi="Times New Roman" w:cs="Times New Roman"/>
          <w:sz w:val="24"/>
          <w:szCs w:val="24"/>
        </w:rPr>
        <w:t>i art. 11 ust</w:t>
      </w:r>
      <w:r w:rsidRPr="00E11985">
        <w:rPr>
          <w:rFonts w:ascii="Times New Roman" w:hAnsi="Times New Roman" w:cs="Times New Roman"/>
          <w:sz w:val="24"/>
          <w:szCs w:val="24"/>
        </w:rPr>
        <w:t>.</w:t>
      </w:r>
      <w:r w:rsidR="003901BD" w:rsidRPr="00E11985">
        <w:rPr>
          <w:rFonts w:ascii="Times New Roman" w:hAnsi="Times New Roman" w:cs="Times New Roman"/>
          <w:sz w:val="24"/>
          <w:szCs w:val="24"/>
        </w:rPr>
        <w:t xml:space="preserve"> 2</w:t>
      </w:r>
      <w:r w:rsidR="00E11985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="003901BD" w:rsidRPr="00E11985">
        <w:rPr>
          <w:rFonts w:ascii="Times New Roman" w:hAnsi="Times New Roman" w:cs="Times New Roman"/>
          <w:sz w:val="24"/>
          <w:szCs w:val="24"/>
        </w:rPr>
        <w:t>pkt 6 ustawy z dnia 27 sierpnia 1997 r.</w:t>
      </w:r>
      <w:r w:rsidR="00E11985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="003901BD" w:rsidRPr="00E11985">
        <w:rPr>
          <w:rFonts w:ascii="Times New Roman" w:hAnsi="Times New Roman" w:cs="Times New Roman"/>
          <w:sz w:val="24"/>
          <w:szCs w:val="24"/>
        </w:rPr>
        <w:t>o rehabilitacji</w:t>
      </w:r>
      <w:r w:rsidR="00E11985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="003901BD" w:rsidRPr="00E11985">
        <w:rPr>
          <w:rFonts w:ascii="Times New Roman" w:hAnsi="Times New Roman" w:cs="Times New Roman"/>
          <w:sz w:val="24"/>
          <w:szCs w:val="24"/>
        </w:rPr>
        <w:t xml:space="preserve">zawodowej </w:t>
      </w:r>
      <w:r w:rsidR="00E11985" w:rsidRPr="00E11985">
        <w:rPr>
          <w:rFonts w:ascii="Times New Roman" w:hAnsi="Times New Roman" w:cs="Times New Roman"/>
          <w:sz w:val="24"/>
          <w:szCs w:val="24"/>
        </w:rPr>
        <w:br/>
      </w:r>
      <w:r w:rsidR="003901BD" w:rsidRPr="00E11985">
        <w:rPr>
          <w:rFonts w:ascii="Times New Roman" w:hAnsi="Times New Roman" w:cs="Times New Roman"/>
          <w:sz w:val="24"/>
          <w:szCs w:val="24"/>
        </w:rPr>
        <w:t>i</w:t>
      </w:r>
      <w:r w:rsidR="00E11985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="003901BD" w:rsidRPr="00E11985">
        <w:rPr>
          <w:rFonts w:ascii="Times New Roman" w:hAnsi="Times New Roman" w:cs="Times New Roman"/>
          <w:sz w:val="24"/>
          <w:szCs w:val="24"/>
        </w:rPr>
        <w:t>społecznej oraz zatrudnianiu osób niepełnosprawnych</w:t>
      </w:r>
      <w:r w:rsidR="00E11985" w:rsidRPr="00E11985">
        <w:rPr>
          <w:rFonts w:ascii="Times New Roman" w:hAnsi="Times New Roman" w:cs="Times New Roman"/>
          <w:sz w:val="24"/>
          <w:szCs w:val="24"/>
        </w:rPr>
        <w:t xml:space="preserve"> (t.j. Dz. U. z 2024 r. poz. 44 </w:t>
      </w:r>
      <w:r w:rsidR="00E11985" w:rsidRPr="00E11985">
        <w:rPr>
          <w:rFonts w:ascii="Times New Roman" w:hAnsi="Times New Roman" w:cs="Times New Roman"/>
          <w:sz w:val="24"/>
          <w:szCs w:val="24"/>
        </w:rPr>
        <w:br/>
        <w:t>z późn. zm.).</w:t>
      </w:r>
    </w:p>
    <w:p w14:paraId="3CB63E23" w14:textId="77777777" w:rsidR="00264BD3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Starosta może dokonywać zwrotu kosztów przejazdu w okresie odbywanego stażu                  z miejsca zamieszkania i powrotu do miejsca odbywania u pracodawcy stażu osobie, która spełnia łącznie następujące warunki:</w:t>
      </w:r>
    </w:p>
    <w:p w14:paraId="367A9530" w14:textId="77777777" w:rsidR="00264BD3" w:rsidRPr="00E11985" w:rsidRDefault="00345614" w:rsidP="00B941D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podjęła staż </w:t>
      </w:r>
      <w:r w:rsidR="00264BD3" w:rsidRPr="00E11985">
        <w:rPr>
          <w:rFonts w:ascii="Times New Roman" w:hAnsi="Times New Roman" w:cs="Times New Roman"/>
          <w:sz w:val="24"/>
          <w:szCs w:val="24"/>
        </w:rPr>
        <w:t>na podstawie skierowania Powiatowego Urzędu Pracy w Lipsku i dojeżdża do miejsca jego odbywania;</w:t>
      </w:r>
    </w:p>
    <w:p w14:paraId="60EB2B38" w14:textId="1F0E3DC3" w:rsidR="00B941DB" w:rsidRPr="00E11985" w:rsidRDefault="00264BD3" w:rsidP="00276C4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uzyskuje wynagrodzenie lub przychód w wysokości nieprzekraczającej 200% minimalnego wynagrodzenia za pracę.</w:t>
      </w:r>
    </w:p>
    <w:p w14:paraId="1CC3DAE5" w14:textId="77777777" w:rsidR="00276C43" w:rsidRPr="00E11985" w:rsidRDefault="00264BD3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367802"/>
      <w:r w:rsidRPr="00E11985">
        <w:rPr>
          <w:rFonts w:ascii="Times New Roman" w:hAnsi="Times New Roman" w:cs="Times New Roman"/>
          <w:sz w:val="24"/>
          <w:szCs w:val="24"/>
        </w:rPr>
        <w:t>O zwrot kosztów przejazdu może ubiegać się wyłącznie osoba, która odbywa staż                               w granicach administracyjnych innej miejscowości niż miejsce zamieszkania (adres wskazany w decyzji przyznającej stypendium stażowe).</w:t>
      </w:r>
      <w:bookmarkStart w:id="1" w:name="_Hlk113367867"/>
      <w:bookmarkEnd w:id="0"/>
    </w:p>
    <w:p w14:paraId="7508109A" w14:textId="6ABE18E8" w:rsidR="007A523F" w:rsidRPr="00E11985" w:rsidRDefault="007A523F" w:rsidP="007A523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Osoba ubiegająca się o zwrot kosztów przejazdu składa wniosek o zwrot </w:t>
      </w:r>
      <w:r w:rsidRPr="00E11985">
        <w:rPr>
          <w:rFonts w:ascii="Times New Roman" w:hAnsi="Times New Roman" w:cs="Times New Roman"/>
          <w:sz w:val="24"/>
          <w:szCs w:val="24"/>
        </w:rPr>
        <w:br/>
        <w:t xml:space="preserve">kosztów przejazdu najpóźniej do końca miesiąca kalendarzowego w którym rozpoczęła odbywanie stażu – zwrot przyznaje się od 1-ego dnia </w:t>
      </w:r>
      <w:r w:rsidR="00FE09D3" w:rsidRPr="00E11985">
        <w:rPr>
          <w:rFonts w:ascii="Times New Roman" w:hAnsi="Times New Roman" w:cs="Times New Roman"/>
          <w:sz w:val="24"/>
          <w:szCs w:val="24"/>
        </w:rPr>
        <w:t>odbywanego</w:t>
      </w:r>
      <w:r w:rsidRPr="00E11985">
        <w:rPr>
          <w:rFonts w:ascii="Times New Roman" w:hAnsi="Times New Roman" w:cs="Times New Roman"/>
          <w:sz w:val="24"/>
          <w:szCs w:val="24"/>
        </w:rPr>
        <w:t xml:space="preserve"> stażu.</w:t>
      </w:r>
      <w:r w:rsidRPr="00E11985">
        <w:rPr>
          <w:rFonts w:ascii="Times New Roman" w:hAnsi="Times New Roman" w:cs="Times New Roman"/>
          <w:sz w:val="24"/>
          <w:szCs w:val="24"/>
        </w:rPr>
        <w:br/>
        <w:t>W przypadku złożenia wniosku w terminie późniejszym niż pierwszy miesiąc stażu, zwrot kosztów przejazdu przysługiwać będzie od dnia złożenia wniosku.</w:t>
      </w:r>
    </w:p>
    <w:p w14:paraId="6D77B40F" w14:textId="15290152" w:rsidR="00F22E69" w:rsidRPr="00E11985" w:rsidRDefault="007E0B7E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Osoba ubiegająca się o zwrot kosztów przejazdu składa wniosek o zwrot kosztów przejazdu</w:t>
      </w:r>
      <w:r w:rsidR="009B3E50">
        <w:rPr>
          <w:rFonts w:ascii="Times New Roman" w:hAnsi="Times New Roman" w:cs="Times New Roman"/>
          <w:sz w:val="24"/>
          <w:szCs w:val="24"/>
        </w:rPr>
        <w:t xml:space="preserve"> w formie papierowej </w:t>
      </w:r>
      <w:r w:rsidRPr="00E11985">
        <w:rPr>
          <w:rFonts w:ascii="Times New Roman" w:hAnsi="Times New Roman" w:cs="Times New Roman"/>
          <w:sz w:val="24"/>
          <w:szCs w:val="24"/>
        </w:rPr>
        <w:t xml:space="preserve">w siedzibie Powiatowego Urzędu Pracy w Lipsku lub 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w formie elektronicznej</w:t>
      </w:r>
      <w:r w:rsidR="00FE09D3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5AB4C5B" w14:textId="6C901B08" w:rsidR="00276C43" w:rsidRPr="00E11985" w:rsidRDefault="007E0B7E" w:rsidP="00F22E6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pośrednictwem </w:t>
      </w:r>
      <w:r w:rsidR="005E3FF4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lektronicznej</w:t>
      </w:r>
      <w:r w:rsidR="005E3FF4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platformy u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sług </w:t>
      </w:r>
      <w:r w:rsidR="00F86A21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dministracji </w:t>
      </w:r>
      <w:r w:rsidR="00F86A21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ublicznej  </w:t>
      </w:r>
      <w:r w:rsidR="00F86A21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(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86A21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PUAP</w:t>
      </w:r>
      <w:r w:rsidR="00F86A21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</w:p>
    <w:p w14:paraId="4DFD0A9E" w14:textId="5F02B32C" w:rsidR="00F86A21" w:rsidRPr="00E11985" w:rsidRDefault="00F86A21" w:rsidP="00F22E6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na adres do doręczeń elektronicznych ADE Urzędu,</w:t>
      </w:r>
    </w:p>
    <w:p w14:paraId="798719F7" w14:textId="62E1B3E4" w:rsidR="00F86A21" w:rsidRPr="00E11985" w:rsidRDefault="00F86A21" w:rsidP="00F22E6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przez praca.gov.pl</w:t>
      </w:r>
      <w:r w:rsidR="00FE09D3" w:rsidRPr="00E119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1DC72F4" w14:textId="6CFB9156" w:rsidR="007E0B7E" w:rsidRPr="00E11985" w:rsidRDefault="007E0B7E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</w:t>
      </w:r>
      <w:r w:rsidRPr="00E119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przypadku</w:t>
      </w:r>
      <w:r w:rsidRPr="00E119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złożenia</w:t>
      </w:r>
      <w:r w:rsidRPr="00E119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wniosku</w:t>
      </w:r>
      <w:r w:rsidRPr="00E119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w</w:t>
      </w:r>
      <w:r w:rsidRPr="00E119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formie</w:t>
      </w:r>
      <w:r w:rsidRPr="00E119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elektronicznej,</w:t>
      </w:r>
      <w:r w:rsidRPr="00E119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 xml:space="preserve">wniosek </w:t>
      </w:r>
      <w:r w:rsidRPr="00E11985">
        <w:rPr>
          <w:rFonts w:ascii="Times New Roman" w:hAnsi="Times New Roman" w:cs="Times New Roman"/>
          <w:spacing w:val="-9"/>
          <w:sz w:val="24"/>
          <w:szCs w:val="24"/>
        </w:rPr>
        <w:t xml:space="preserve">musi być </w:t>
      </w:r>
      <w:r w:rsidRPr="00E11985">
        <w:rPr>
          <w:rFonts w:ascii="Times New Roman" w:hAnsi="Times New Roman" w:cs="Times New Roman"/>
          <w:sz w:val="24"/>
          <w:szCs w:val="24"/>
        </w:rPr>
        <w:t>opatrzony:</w:t>
      </w:r>
    </w:p>
    <w:p w14:paraId="41DB4571" w14:textId="77777777" w:rsidR="007E0B7E" w:rsidRPr="00E11985" w:rsidRDefault="007E0B7E" w:rsidP="00B941D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kwalifikowanym podpisem elektronicznym</w:t>
      </w:r>
      <w:r w:rsidRPr="00E119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lub</w:t>
      </w:r>
    </w:p>
    <w:p w14:paraId="10745A64" w14:textId="0F9C5016" w:rsidR="006C2277" w:rsidRPr="00E11985" w:rsidRDefault="006C2277" w:rsidP="00B941D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podpisem potwierdzonym profilem zaufanym elektronicznej platformy usług administracji publicznej.</w:t>
      </w:r>
    </w:p>
    <w:p w14:paraId="457E4D4B" w14:textId="29356270" w:rsidR="005C6E76" w:rsidRPr="00E11985" w:rsidRDefault="00CA2A8D" w:rsidP="00B941DB">
      <w:pPr>
        <w:widowControl w:val="0"/>
        <w:autoSpaceDE w:val="0"/>
        <w:autoSpaceDN w:val="0"/>
        <w:spacing w:before="4" w:after="200" w:line="240" w:lineRule="auto"/>
        <w:ind w:left="9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Podpis ten </w:t>
      </w:r>
      <w:r w:rsidRPr="00E11985">
        <w:rPr>
          <w:rFonts w:ascii="Times New Roman" w:hAnsi="Times New Roman" w:cs="Times New Roman"/>
          <w:bCs/>
          <w:sz w:val="24"/>
          <w:szCs w:val="24"/>
        </w:rPr>
        <w:t xml:space="preserve">musi być złożony na wniosku oraz wszystkich załącznikach. </w:t>
      </w:r>
      <w:r w:rsidRPr="00E11985">
        <w:rPr>
          <w:rFonts w:ascii="Times New Roman" w:hAnsi="Times New Roman" w:cs="Times New Roman"/>
          <w:bCs/>
          <w:sz w:val="24"/>
          <w:szCs w:val="24"/>
        </w:rPr>
        <w:br/>
        <w:t>Nie jest dopuszczalne przesyłanie do Urzędu skanu wniosku podpisanego podpisem</w:t>
      </w:r>
      <w:r w:rsidRPr="00E119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bCs/>
          <w:sz w:val="24"/>
          <w:szCs w:val="24"/>
        </w:rPr>
        <w:t>odręcznym.</w:t>
      </w:r>
      <w:r w:rsidRPr="00E11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bCs/>
          <w:sz w:val="24"/>
          <w:szCs w:val="24"/>
        </w:rPr>
        <w:t>Urząd nie ponosi odpowiedzialności za awarię platformy</w:t>
      </w:r>
      <w:r w:rsidR="00B356A1" w:rsidRPr="00E11985">
        <w:rPr>
          <w:rFonts w:ascii="Times New Roman" w:hAnsi="Times New Roman" w:cs="Times New Roman"/>
          <w:bCs/>
          <w:sz w:val="24"/>
          <w:szCs w:val="24"/>
        </w:rPr>
        <w:t xml:space="preserve"> elektronicznej</w:t>
      </w:r>
      <w:r w:rsidRPr="00E11985">
        <w:rPr>
          <w:rFonts w:ascii="Times New Roman" w:hAnsi="Times New Roman" w:cs="Times New Roman"/>
          <w:bCs/>
          <w:sz w:val="24"/>
          <w:szCs w:val="24"/>
        </w:rPr>
        <w:t>, niewłaściwie przesłane dokumenty lub uszkodzone pliki.</w:t>
      </w:r>
    </w:p>
    <w:p w14:paraId="5EC89F0B" w14:textId="771B72D3" w:rsidR="00B941DB" w:rsidRPr="00E11985" w:rsidRDefault="00264BD3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Zwrot kosztów przejazdu obejmuje faktycznie poniesione koszty przejazdu z miejsca zamieszkania i powrotu do miejsca odbywania stażu lub siedziby organizatora stażu, jednak nie więcej niż </w:t>
      </w:r>
      <w:r w:rsidR="00B909B0" w:rsidRPr="00E11985">
        <w:rPr>
          <w:rFonts w:ascii="Times New Roman" w:hAnsi="Times New Roman" w:cs="Times New Roman"/>
          <w:sz w:val="24"/>
          <w:szCs w:val="24"/>
        </w:rPr>
        <w:t xml:space="preserve">300 </w:t>
      </w:r>
      <w:r w:rsidRPr="00E11985">
        <w:rPr>
          <w:rFonts w:ascii="Times New Roman" w:hAnsi="Times New Roman" w:cs="Times New Roman"/>
          <w:sz w:val="24"/>
          <w:szCs w:val="24"/>
        </w:rPr>
        <w:t>zł</w:t>
      </w:r>
      <w:r w:rsidR="00B909B0" w:rsidRPr="00E11985">
        <w:rPr>
          <w:rFonts w:ascii="Times New Roman" w:hAnsi="Times New Roman" w:cs="Times New Roman"/>
          <w:sz w:val="24"/>
          <w:szCs w:val="24"/>
        </w:rPr>
        <w:t>.</w:t>
      </w:r>
      <w:r w:rsidRPr="00E11985">
        <w:rPr>
          <w:rFonts w:ascii="Times New Roman" w:hAnsi="Times New Roman" w:cs="Times New Roman"/>
          <w:sz w:val="24"/>
          <w:szCs w:val="24"/>
        </w:rPr>
        <w:t xml:space="preserve"> miesięcznie. Osobie dowożonej przez organizatora stażu do miejsca odbywania stażu z miejsca siedziby organizatora stażu przysługuje zwrot kosztów za dojazd z miejsca zamieszkania do siedziby organizatora i powrotu </w:t>
      </w:r>
      <w:r w:rsidR="00DF59E7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 xml:space="preserve">do miejsca zamieszkania. </w:t>
      </w:r>
    </w:p>
    <w:p w14:paraId="238AD032" w14:textId="77777777" w:rsidR="00D3610C" w:rsidRPr="00E11985" w:rsidRDefault="00D3610C" w:rsidP="00D36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9EDB" w14:textId="740D0BEA" w:rsidR="007B25A1" w:rsidRPr="00E11985" w:rsidRDefault="00B909B0" w:rsidP="00D361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Zwrot kosztów przejazdu dokonuje się do wysokości kosztów przejazdu najtańszym środkiem komunikacji publicznej(w tym przewoźnicy prywatni) i przysługuje </w:t>
      </w:r>
      <w:r w:rsidR="00DF59E7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za wszystkie dni, kiedy osoba faktycznie dojeżdżała na staż i potwierdziła swoją obecność na stażu podpisem na liście obecności.</w:t>
      </w:r>
    </w:p>
    <w:p w14:paraId="51E65B4F" w14:textId="77777777" w:rsidR="00264BD3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3367901"/>
      <w:bookmarkEnd w:id="1"/>
      <w:r w:rsidRPr="00E11985">
        <w:rPr>
          <w:rFonts w:ascii="Times New Roman" w:hAnsi="Times New Roman" w:cs="Times New Roman"/>
          <w:sz w:val="24"/>
          <w:szCs w:val="24"/>
        </w:rPr>
        <w:t xml:space="preserve">Kwotę faktycznie poniesionych kosztów ustala się </w:t>
      </w:r>
      <w:r w:rsidR="00345614" w:rsidRPr="00E11985">
        <w:rPr>
          <w:rFonts w:ascii="Times New Roman" w:hAnsi="Times New Roman" w:cs="Times New Roman"/>
          <w:sz w:val="24"/>
          <w:szCs w:val="24"/>
        </w:rPr>
        <w:t>na podstawie</w:t>
      </w:r>
      <w:r w:rsidRPr="00E11985">
        <w:rPr>
          <w:rFonts w:ascii="Times New Roman" w:hAnsi="Times New Roman" w:cs="Times New Roman"/>
          <w:sz w:val="24"/>
          <w:szCs w:val="24"/>
        </w:rPr>
        <w:t>:</w:t>
      </w:r>
    </w:p>
    <w:p w14:paraId="0D49D08D" w14:textId="77777777" w:rsidR="00264BD3" w:rsidRPr="00E11985" w:rsidRDefault="00264BD3" w:rsidP="00B941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imiennych biletów miesięcznych (oryginał);</w:t>
      </w:r>
    </w:p>
    <w:p w14:paraId="63D26572" w14:textId="224EE608" w:rsidR="00264BD3" w:rsidRPr="00E11985" w:rsidRDefault="00264BD3" w:rsidP="00B941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biletów jednorazowych (oryginał) - cena biletu jednorazowego </w:t>
      </w:r>
      <w:r w:rsidR="00DF59E7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(łącznie w obie strony) za dany miesiąc  którego dotyczy rozliczenie;</w:t>
      </w:r>
    </w:p>
    <w:p w14:paraId="198AB769" w14:textId="71043041" w:rsidR="00A25FD5" w:rsidRPr="00E11985" w:rsidRDefault="00264BD3" w:rsidP="00B941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dokumentów</w:t>
      </w:r>
      <w:r w:rsidR="00BF1988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potwierdzających poniesione wydatki na paliwo</w:t>
      </w:r>
      <w:r w:rsidR="00BF1988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(faktury VAT</w:t>
      </w:r>
      <w:r w:rsidR="00BF1988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oryginał)</w:t>
      </w:r>
      <w:r w:rsidR="00345614" w:rsidRPr="00E11985">
        <w:rPr>
          <w:rFonts w:ascii="Times New Roman" w:hAnsi="Times New Roman" w:cs="Times New Roman"/>
          <w:sz w:val="24"/>
          <w:szCs w:val="24"/>
        </w:rPr>
        <w:t xml:space="preserve"> w przypadku przejazdu prywatnym środkiem transportu- zwrot dokonywany jest do wysokoś</w:t>
      </w:r>
      <w:r w:rsidR="00976A68" w:rsidRPr="00E11985">
        <w:rPr>
          <w:rFonts w:ascii="Times New Roman" w:hAnsi="Times New Roman" w:cs="Times New Roman"/>
          <w:sz w:val="24"/>
          <w:szCs w:val="24"/>
        </w:rPr>
        <w:t>ci   ceny biletu miesięcznego;</w:t>
      </w:r>
    </w:p>
    <w:p w14:paraId="08EBBE75" w14:textId="7BE041BC" w:rsidR="00A80668" w:rsidRPr="00E11985" w:rsidRDefault="00976A68" w:rsidP="00A8066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kserokopii</w:t>
      </w:r>
      <w:r w:rsidR="00DF59E7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listy obecności,</w:t>
      </w:r>
      <w:r w:rsidR="00DF59E7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która jest przekazywana ze stanowiska</w:t>
      </w:r>
      <w:r w:rsidR="00DF59E7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merytorycznego - specjalisty ds. programów</w:t>
      </w:r>
      <w:r w:rsidR="007250F5">
        <w:rPr>
          <w:rFonts w:ascii="Times New Roman" w:hAnsi="Times New Roman" w:cs="Times New Roman"/>
          <w:sz w:val="24"/>
          <w:szCs w:val="24"/>
        </w:rPr>
        <w:t>.</w:t>
      </w:r>
    </w:p>
    <w:p w14:paraId="69DF589E" w14:textId="61E47628" w:rsidR="00A80668" w:rsidRPr="00E11985" w:rsidRDefault="001D560B" w:rsidP="00A806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</w:t>
      </w:r>
      <w:r w:rsidR="00A80668" w:rsidRPr="00E11985">
        <w:rPr>
          <w:rFonts w:ascii="Times New Roman" w:hAnsi="Times New Roman" w:cs="Times New Roman"/>
          <w:sz w:val="24"/>
          <w:szCs w:val="24"/>
        </w:rPr>
        <w:t>szystkie wymienione wyżej dokumenty stanowią załączniki do rozliczenia faktycznie poniesionych kosztów przejazdu na staż.</w:t>
      </w:r>
    </w:p>
    <w:p w14:paraId="132139A8" w14:textId="6EF1AE87" w:rsidR="00A80668" w:rsidRPr="00E11985" w:rsidRDefault="00A80668" w:rsidP="00A806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Wszystkie bilety i faktury załączone do rozliczenia podlegają weryfikacji, </w:t>
      </w:r>
      <w:r w:rsidRPr="00E11985">
        <w:rPr>
          <w:rFonts w:ascii="Times New Roman" w:hAnsi="Times New Roman" w:cs="Times New Roman"/>
          <w:sz w:val="24"/>
          <w:szCs w:val="24"/>
        </w:rPr>
        <w:br/>
        <w:t xml:space="preserve">w szczególności poprzez sprawdzenie daty, godziny przejazdu oraz porównanie </w:t>
      </w:r>
      <w:r w:rsidR="00675B6B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z</w:t>
      </w:r>
      <w:r w:rsidR="00675B6B" w:rsidRPr="00E11985">
        <w:rPr>
          <w:rFonts w:ascii="Times New Roman" w:hAnsi="Times New Roman" w:cs="Times New Roman"/>
          <w:sz w:val="24"/>
          <w:szCs w:val="24"/>
        </w:rPr>
        <w:t xml:space="preserve"> programem stażu.</w:t>
      </w:r>
    </w:p>
    <w:p w14:paraId="7738CCEA" w14:textId="5984A67A" w:rsidR="00B941DB" w:rsidRPr="00E11985" w:rsidRDefault="00A25FD5" w:rsidP="000F4B2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</w:t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 przypadku o którym mowa w punkcie  </w:t>
      </w:r>
      <w:r w:rsidR="001D560B" w:rsidRPr="00E11985">
        <w:rPr>
          <w:rFonts w:ascii="Times New Roman" w:hAnsi="Times New Roman" w:cs="Times New Roman"/>
          <w:sz w:val="24"/>
          <w:szCs w:val="24"/>
        </w:rPr>
        <w:t>9</w:t>
      </w:r>
      <w:r w:rsidR="00CA508B" w:rsidRPr="00E11985">
        <w:rPr>
          <w:rFonts w:ascii="Times New Roman" w:hAnsi="Times New Roman" w:cs="Times New Roman"/>
          <w:sz w:val="24"/>
          <w:szCs w:val="24"/>
        </w:rPr>
        <w:t xml:space="preserve"> lit. </w:t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a i c, przy 100% obecności na stażu                                              w danym miesiącu zwrot kosztów </w:t>
      </w:r>
      <w:r w:rsidR="008F25DE" w:rsidRPr="00E11985">
        <w:rPr>
          <w:rFonts w:ascii="Times New Roman" w:hAnsi="Times New Roman" w:cs="Times New Roman"/>
          <w:sz w:val="24"/>
          <w:szCs w:val="24"/>
        </w:rPr>
        <w:t>prze</w:t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jazdu przysługuje w wysokości ceny biletu miesięcznego, jednak nie więcej niż </w:t>
      </w:r>
      <w:r w:rsidR="00B909B0" w:rsidRPr="00E11985">
        <w:rPr>
          <w:rFonts w:ascii="Times New Roman" w:hAnsi="Times New Roman" w:cs="Times New Roman"/>
          <w:sz w:val="24"/>
          <w:szCs w:val="24"/>
        </w:rPr>
        <w:t>300</w:t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 zł miesięcznie;</w:t>
      </w:r>
    </w:p>
    <w:p w14:paraId="67BFC667" w14:textId="2EA15110" w:rsidR="00B941DB" w:rsidRPr="00E11985" w:rsidRDefault="00A25FD5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</w:t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 przypadku o którym mowa w punkcie </w:t>
      </w:r>
      <w:r w:rsidR="001D560B" w:rsidRPr="00E11985">
        <w:rPr>
          <w:rFonts w:ascii="Times New Roman" w:hAnsi="Times New Roman" w:cs="Times New Roman"/>
          <w:sz w:val="24"/>
          <w:szCs w:val="24"/>
        </w:rPr>
        <w:t>9</w:t>
      </w:r>
      <w:r w:rsidR="00CA508B" w:rsidRPr="00E11985">
        <w:rPr>
          <w:rFonts w:ascii="Times New Roman" w:hAnsi="Times New Roman" w:cs="Times New Roman"/>
          <w:sz w:val="24"/>
          <w:szCs w:val="24"/>
        </w:rPr>
        <w:t xml:space="preserve"> lit.</w:t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 a i c, przy braku 100% obecności </w:t>
      </w:r>
      <w:r w:rsidR="00DF59E7" w:rsidRPr="00E11985">
        <w:rPr>
          <w:rFonts w:ascii="Times New Roman" w:hAnsi="Times New Roman" w:cs="Times New Roman"/>
          <w:sz w:val="24"/>
          <w:szCs w:val="24"/>
        </w:rPr>
        <w:br/>
      </w:r>
      <w:r w:rsidR="00264BD3" w:rsidRPr="00E11985">
        <w:rPr>
          <w:rFonts w:ascii="Times New Roman" w:hAnsi="Times New Roman" w:cs="Times New Roman"/>
          <w:sz w:val="24"/>
          <w:szCs w:val="24"/>
        </w:rPr>
        <w:t xml:space="preserve">na stażu w danym miesiącu  zwrot kosztów </w:t>
      </w:r>
      <w:r w:rsidR="008F25DE" w:rsidRPr="00E11985">
        <w:rPr>
          <w:rFonts w:ascii="Times New Roman" w:hAnsi="Times New Roman" w:cs="Times New Roman"/>
          <w:sz w:val="24"/>
          <w:szCs w:val="24"/>
        </w:rPr>
        <w:t>prze</w:t>
      </w:r>
      <w:r w:rsidR="00264BD3" w:rsidRPr="00E11985">
        <w:rPr>
          <w:rFonts w:ascii="Times New Roman" w:hAnsi="Times New Roman" w:cs="Times New Roman"/>
          <w:sz w:val="24"/>
          <w:szCs w:val="24"/>
        </w:rPr>
        <w:t>jazdu będzie rozliczany na podstawie ceny biletu miesięcznego podzielonej przez liczbę dni roboczych w danym miesiącu i pomnożonej przez liczbę dni faktycznej obecności na stażu.</w:t>
      </w:r>
    </w:p>
    <w:p w14:paraId="7D8BA30C" w14:textId="56D5BBF8" w:rsidR="00264BD3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3367934"/>
      <w:bookmarkEnd w:id="2"/>
      <w:r w:rsidRPr="00E11985">
        <w:rPr>
          <w:rFonts w:ascii="Times New Roman" w:hAnsi="Times New Roman" w:cs="Times New Roman"/>
          <w:sz w:val="24"/>
          <w:szCs w:val="24"/>
        </w:rPr>
        <w:t>W przypadku przejazdu prywatnym środkiem transportu wymagana jest własność lub współwłasność pojazdu potwierdzona wpisem do dowodu rejestracyjnego pojazdu lub umowa użyczenia względem: współmałżonka lub osoby spokrewnionej w I stopniu pokrewieństwa w linii prostej, w II stopniu pokrewieństwa w linii bocznej oraz w I stopniu powinowactwa</w:t>
      </w:r>
      <w:r w:rsidR="00E33E37">
        <w:rPr>
          <w:rFonts w:ascii="Times New Roman" w:hAnsi="Times New Roman" w:cs="Times New Roman"/>
          <w:sz w:val="24"/>
          <w:szCs w:val="24"/>
        </w:rPr>
        <w:t>:</w:t>
      </w:r>
      <w:r w:rsidRPr="00E11985">
        <w:rPr>
          <w:rFonts w:ascii="Times New Roman" w:hAnsi="Times New Roman" w:cs="Times New Roman"/>
          <w:sz w:val="24"/>
          <w:szCs w:val="24"/>
        </w:rPr>
        <w:t>*</w:t>
      </w:r>
    </w:p>
    <w:p w14:paraId="70FB0EBA" w14:textId="688F76C4" w:rsidR="00264BD3" w:rsidRPr="00E11985" w:rsidRDefault="00264BD3" w:rsidP="00B941D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* osoby spokrewnione w I stopniu pokrewieństwa w linii prostej: ojciec, matka, dziecko</w:t>
      </w:r>
      <w:r w:rsidR="00E33E37">
        <w:rPr>
          <w:rFonts w:ascii="Times New Roman" w:hAnsi="Times New Roman" w:cs="Times New Roman"/>
          <w:sz w:val="24"/>
          <w:szCs w:val="24"/>
        </w:rPr>
        <w:t>,</w:t>
      </w:r>
    </w:p>
    <w:p w14:paraId="6A70E0CA" w14:textId="50065455" w:rsidR="00264BD3" w:rsidRPr="00E11985" w:rsidRDefault="00264BD3" w:rsidP="00B941D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* osoby spokrewnione w II stopniu pokrewieństwa w linii bocznej: brat, siostra</w:t>
      </w:r>
      <w:r w:rsidR="00E33E37">
        <w:rPr>
          <w:rFonts w:ascii="Times New Roman" w:hAnsi="Times New Roman" w:cs="Times New Roman"/>
          <w:sz w:val="24"/>
          <w:szCs w:val="24"/>
        </w:rPr>
        <w:t>,</w:t>
      </w:r>
    </w:p>
    <w:p w14:paraId="188D43A3" w14:textId="37FDA7B7" w:rsidR="00B941DB" w:rsidRPr="00E11985" w:rsidRDefault="00264BD3" w:rsidP="00276C4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* I stopień powinowactwa: teść, teściowa.</w:t>
      </w:r>
    </w:p>
    <w:p w14:paraId="0AC3B47F" w14:textId="31094843" w:rsidR="00B941DB" w:rsidRPr="00E11985" w:rsidRDefault="00264BD3" w:rsidP="00276C4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3367956"/>
      <w:bookmarkEnd w:id="3"/>
      <w:r w:rsidRPr="00E11985">
        <w:rPr>
          <w:rFonts w:ascii="Times New Roman" w:hAnsi="Times New Roman" w:cs="Times New Roman"/>
          <w:sz w:val="24"/>
          <w:szCs w:val="24"/>
        </w:rPr>
        <w:t>Zwrot kosztów przejazdu dokonywany jest na podstawie comiesięcznych rozliczeń faktycznie poniesionych kosztów przejazdu wraz z wymaganymi załącznikami</w:t>
      </w:r>
      <w:r w:rsidR="004810CD" w:rsidRPr="00E11985">
        <w:rPr>
          <w:rFonts w:ascii="Times New Roman" w:hAnsi="Times New Roman" w:cs="Times New Roman"/>
          <w:sz w:val="24"/>
          <w:szCs w:val="24"/>
        </w:rPr>
        <w:t xml:space="preserve">. </w:t>
      </w:r>
      <w:r w:rsidR="0066453B" w:rsidRPr="00E11985">
        <w:rPr>
          <w:rFonts w:ascii="Times New Roman" w:hAnsi="Times New Roman" w:cs="Times New Roman"/>
          <w:sz w:val="24"/>
          <w:szCs w:val="24"/>
        </w:rPr>
        <w:t xml:space="preserve">Rozliczenie poniesionych kosztów wraz z wymaganymi załącznikami wymienionymi  w pkt </w:t>
      </w:r>
      <w:r w:rsidR="001D560B" w:rsidRPr="00E11985">
        <w:rPr>
          <w:rFonts w:ascii="Times New Roman" w:hAnsi="Times New Roman" w:cs="Times New Roman"/>
          <w:sz w:val="24"/>
          <w:szCs w:val="24"/>
        </w:rPr>
        <w:t>9</w:t>
      </w:r>
      <w:r w:rsidR="0066453B" w:rsidRPr="00E11985">
        <w:rPr>
          <w:rFonts w:ascii="Times New Roman" w:hAnsi="Times New Roman" w:cs="Times New Roman"/>
          <w:sz w:val="24"/>
          <w:szCs w:val="24"/>
        </w:rPr>
        <w:t xml:space="preserve"> lit. a,b,c należy złożyć w Urzędzie do 10</w:t>
      </w:r>
      <w:r w:rsidR="00894383" w:rsidRPr="00E11985">
        <w:rPr>
          <w:rFonts w:ascii="Times New Roman" w:hAnsi="Times New Roman" w:cs="Times New Roman"/>
          <w:sz w:val="24"/>
          <w:szCs w:val="24"/>
        </w:rPr>
        <w:t>-</w:t>
      </w:r>
      <w:r w:rsidR="0066453B" w:rsidRPr="00E11985">
        <w:rPr>
          <w:rFonts w:ascii="Times New Roman" w:hAnsi="Times New Roman" w:cs="Times New Roman"/>
          <w:sz w:val="24"/>
          <w:szCs w:val="24"/>
        </w:rPr>
        <w:t xml:space="preserve">tego dnia kalendarzowego miesiąca następującego po miesiącu, który jest objęty </w:t>
      </w:r>
      <w:r w:rsidR="00857500" w:rsidRPr="00E11985">
        <w:rPr>
          <w:rFonts w:ascii="Times New Roman" w:hAnsi="Times New Roman" w:cs="Times New Roman"/>
          <w:sz w:val="24"/>
          <w:szCs w:val="24"/>
        </w:rPr>
        <w:t xml:space="preserve">rozliczeniem </w:t>
      </w:r>
      <w:r w:rsidR="0066453B" w:rsidRPr="00E11985">
        <w:rPr>
          <w:rFonts w:ascii="Times New Roman" w:hAnsi="Times New Roman" w:cs="Times New Roman"/>
          <w:sz w:val="24"/>
          <w:szCs w:val="24"/>
        </w:rPr>
        <w:t xml:space="preserve">. </w:t>
      </w:r>
      <w:r w:rsidR="00701097" w:rsidRPr="00E11985">
        <w:rPr>
          <w:rFonts w:ascii="Times New Roman" w:hAnsi="Times New Roman" w:cs="Times New Roman"/>
          <w:sz w:val="24"/>
          <w:szCs w:val="24"/>
        </w:rPr>
        <w:t>Po za</w:t>
      </w:r>
      <w:r w:rsidR="00857500" w:rsidRPr="00E11985">
        <w:rPr>
          <w:rFonts w:ascii="Times New Roman" w:hAnsi="Times New Roman" w:cs="Times New Roman"/>
          <w:sz w:val="24"/>
          <w:szCs w:val="24"/>
        </w:rPr>
        <w:t xml:space="preserve">kończonym stażu dokumenty dotyczące rozliczenia kosztów przejazdu należy złożyć do tutejszego Urzędu w terminie 7 dni kalendarzowych. </w:t>
      </w:r>
    </w:p>
    <w:p w14:paraId="58670AFF" w14:textId="77777777" w:rsidR="002F211B" w:rsidRPr="00E11985" w:rsidRDefault="00256474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Zwrot kosztów nie przysługuje:</w:t>
      </w:r>
      <w:r w:rsidR="002F211B" w:rsidRPr="00E11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1E120" w14:textId="11D9C05E" w:rsidR="001363A6" w:rsidRPr="00E11985" w:rsidRDefault="001363A6" w:rsidP="00B941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 przypadku przedstawienia</w:t>
      </w:r>
      <w:r w:rsidR="001D560B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nieczytelnych</w:t>
      </w:r>
      <w:r w:rsidR="001D560B" w:rsidRPr="00E11985">
        <w:rPr>
          <w:rFonts w:ascii="Times New Roman" w:hAnsi="Times New Roman" w:cs="Times New Roman"/>
          <w:sz w:val="24"/>
          <w:szCs w:val="24"/>
        </w:rPr>
        <w:t xml:space="preserve"> biletów oraz faktur </w:t>
      </w:r>
      <w:r w:rsidRPr="00E11985">
        <w:rPr>
          <w:rFonts w:ascii="Times New Roman" w:hAnsi="Times New Roman" w:cs="Times New Roman"/>
          <w:sz w:val="24"/>
          <w:szCs w:val="24"/>
        </w:rPr>
        <w:t>lub</w:t>
      </w:r>
      <w:r w:rsidR="00B13289" w:rsidRPr="00E11985">
        <w:rPr>
          <w:rFonts w:ascii="Times New Roman" w:hAnsi="Times New Roman" w:cs="Times New Roman"/>
          <w:sz w:val="24"/>
          <w:szCs w:val="24"/>
        </w:rPr>
        <w:t xml:space="preserve"> biletów</w:t>
      </w:r>
      <w:r w:rsidRPr="00E11985">
        <w:rPr>
          <w:rFonts w:ascii="Times New Roman" w:hAnsi="Times New Roman" w:cs="Times New Roman"/>
          <w:sz w:val="24"/>
          <w:szCs w:val="24"/>
        </w:rPr>
        <w:t xml:space="preserve"> niepotwierdzających dojazdu na staż,</w:t>
      </w:r>
    </w:p>
    <w:p w14:paraId="0E1AF15E" w14:textId="69FC0519" w:rsidR="001363A6" w:rsidRPr="00E11985" w:rsidRDefault="001363A6" w:rsidP="00B941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 przypadku przedstawienia faktur bez danych Wnioskodawcy</w:t>
      </w:r>
      <w:r w:rsidR="00D75776" w:rsidRPr="00E11985">
        <w:rPr>
          <w:rFonts w:ascii="Times New Roman" w:hAnsi="Times New Roman" w:cs="Times New Roman"/>
          <w:sz w:val="24"/>
          <w:szCs w:val="24"/>
        </w:rPr>
        <w:t xml:space="preserve"> oraz bez </w:t>
      </w:r>
      <w:r w:rsidR="008B21AC" w:rsidRPr="00E11985">
        <w:rPr>
          <w:rFonts w:ascii="Times New Roman" w:hAnsi="Times New Roman" w:cs="Times New Roman"/>
          <w:sz w:val="24"/>
          <w:szCs w:val="24"/>
        </w:rPr>
        <w:br/>
      </w:r>
      <w:r w:rsidR="00D75776" w:rsidRPr="00E11985">
        <w:rPr>
          <w:rFonts w:ascii="Times New Roman" w:hAnsi="Times New Roman" w:cs="Times New Roman"/>
          <w:sz w:val="24"/>
          <w:szCs w:val="24"/>
        </w:rPr>
        <w:t>nr rejestracyjnego pojazdu,</w:t>
      </w:r>
    </w:p>
    <w:p w14:paraId="1F191FCF" w14:textId="7C2CCE29" w:rsidR="001363A6" w:rsidRPr="00E11985" w:rsidRDefault="001363A6" w:rsidP="00B941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w przypadku braku podpisu Wnioskodawcy na liście obecności</w:t>
      </w:r>
      <w:r w:rsidR="002F211B" w:rsidRPr="00E11985">
        <w:rPr>
          <w:rFonts w:ascii="Times New Roman" w:hAnsi="Times New Roman" w:cs="Times New Roman"/>
          <w:sz w:val="24"/>
          <w:szCs w:val="24"/>
        </w:rPr>
        <w:t>,</w:t>
      </w:r>
    </w:p>
    <w:p w14:paraId="69AFFC74" w14:textId="4ED75DC1" w:rsidR="00B941DB" w:rsidRPr="00E11985" w:rsidRDefault="001363A6" w:rsidP="00276C43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osobie dowożonej do miejsca odbywania stażu prywatnym środkiem transportu jako pasażer</w:t>
      </w:r>
      <w:r w:rsidR="00B941DB" w:rsidRPr="00E11985">
        <w:rPr>
          <w:rFonts w:ascii="Times New Roman" w:hAnsi="Times New Roman" w:cs="Times New Roman"/>
          <w:sz w:val="24"/>
          <w:szCs w:val="24"/>
        </w:rPr>
        <w:t>.</w:t>
      </w:r>
    </w:p>
    <w:p w14:paraId="4DD977AF" w14:textId="00BAAEC2" w:rsidR="00B941DB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W przypadku złożenia wniosku lub rozliczenia poniesionych kosztów </w:t>
      </w:r>
      <w:r w:rsidR="00E6538C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 xml:space="preserve">bez wymaganych załączników, zwrot kosztów nie będzie dokonywany do czasu dostarczenia brakujących dokumentów. </w:t>
      </w:r>
    </w:p>
    <w:p w14:paraId="398F7F21" w14:textId="3C0B428A" w:rsidR="00B941DB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lastRenderedPageBreak/>
        <w:t>W przypadku braku stosowanych dokumentów potwierdzających poniesiony koszt przejazdu na staż osoba zobowiązuje się do złożenia oświadczenia o braku dokumentów potwierdzających poniesione koszty przejazdu na staż</w:t>
      </w:r>
      <w:r w:rsidR="00B941DB" w:rsidRPr="00E11985">
        <w:rPr>
          <w:rFonts w:ascii="Times New Roman" w:hAnsi="Times New Roman" w:cs="Times New Roman"/>
          <w:sz w:val="24"/>
          <w:szCs w:val="24"/>
        </w:rPr>
        <w:t>.</w:t>
      </w:r>
    </w:p>
    <w:p w14:paraId="01BF82EF" w14:textId="601812D4" w:rsidR="00B941DB" w:rsidRPr="00E11985" w:rsidRDefault="00A1116C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Wypłata zwrotu kosztów przejazdu na staż odbywa się w formie przelewu </w:t>
      </w:r>
      <w:r w:rsidR="00E6538C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 xml:space="preserve">na wskazany przez osobę własny rachunek bankowy po zweryfikowaniu </w:t>
      </w:r>
      <w:r w:rsidR="00E6538C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przez PUP rozliczenia miesięcznego z listą obecności złożoną za dany miesiąc.</w:t>
      </w:r>
    </w:p>
    <w:p w14:paraId="1F816B05" w14:textId="45A97B34" w:rsidR="00B941DB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Zwrot kosztów odbywa się w cyklach miesięcznych, bez zbędnej zwłoki,</w:t>
      </w:r>
      <w:r w:rsidR="00E6538C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 xml:space="preserve"> ale nie później niż w ciągu 30 dni od dnia złożenia kompletu dokumentów.</w:t>
      </w:r>
      <w:bookmarkStart w:id="5" w:name="_Hlk113367980"/>
      <w:bookmarkEnd w:id="4"/>
    </w:p>
    <w:p w14:paraId="3DD1A2DE" w14:textId="26255DF2" w:rsidR="00B941DB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>Zwrot kosztów przejazdu uzależniony jest od posiadania</w:t>
      </w:r>
      <w:r w:rsidR="00E6538C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przez</w:t>
      </w:r>
      <w:r w:rsidR="00E6538C" w:rsidRPr="00E11985">
        <w:rPr>
          <w:rFonts w:ascii="Times New Roman" w:hAnsi="Times New Roman" w:cs="Times New Roman"/>
          <w:sz w:val="24"/>
          <w:szCs w:val="24"/>
        </w:rPr>
        <w:t xml:space="preserve"> </w:t>
      </w:r>
      <w:r w:rsidRPr="00E11985">
        <w:rPr>
          <w:rFonts w:ascii="Times New Roman" w:hAnsi="Times New Roman" w:cs="Times New Roman"/>
          <w:sz w:val="24"/>
          <w:szCs w:val="24"/>
        </w:rPr>
        <w:t>Powiatowy Urząd Pracy w Lipsku środków finansowych na ten cel.</w:t>
      </w:r>
      <w:bookmarkEnd w:id="5"/>
    </w:p>
    <w:p w14:paraId="465F92D9" w14:textId="3CB8C0BC" w:rsidR="00264BD3" w:rsidRPr="00E11985" w:rsidRDefault="00264BD3" w:rsidP="00B941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985">
        <w:rPr>
          <w:rFonts w:ascii="Times New Roman" w:hAnsi="Times New Roman" w:cs="Times New Roman"/>
          <w:sz w:val="24"/>
          <w:szCs w:val="24"/>
        </w:rPr>
        <w:t xml:space="preserve">Zasady przyznawania zwrotu kosztów przejazdu z miejsca zamieszkania i powrotu </w:t>
      </w:r>
      <w:r w:rsidR="00E6538C" w:rsidRPr="00E11985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do miejscowości</w:t>
      </w:r>
      <w:r w:rsidR="00453A22">
        <w:rPr>
          <w:rFonts w:ascii="Times New Roman" w:hAnsi="Times New Roman" w:cs="Times New Roman"/>
          <w:sz w:val="24"/>
          <w:szCs w:val="24"/>
        </w:rPr>
        <w:t xml:space="preserve"> w </w:t>
      </w:r>
      <w:r w:rsidRPr="00E11985">
        <w:rPr>
          <w:rFonts w:ascii="Times New Roman" w:hAnsi="Times New Roman" w:cs="Times New Roman"/>
          <w:sz w:val="24"/>
          <w:szCs w:val="24"/>
        </w:rPr>
        <w:t>której osoba bezrobotna odbywa u pracodawcy staż dotyczą kosztów przejazdu finansowanych ze środków Funduszu Pracy</w:t>
      </w:r>
      <w:r w:rsidR="00453A22">
        <w:rPr>
          <w:rFonts w:ascii="Times New Roman" w:hAnsi="Times New Roman" w:cs="Times New Roman"/>
          <w:sz w:val="24"/>
          <w:szCs w:val="24"/>
        </w:rPr>
        <w:t xml:space="preserve">, </w:t>
      </w:r>
      <w:r w:rsidRPr="00E11985">
        <w:rPr>
          <w:rFonts w:ascii="Times New Roman" w:hAnsi="Times New Roman" w:cs="Times New Roman"/>
          <w:sz w:val="24"/>
          <w:szCs w:val="24"/>
        </w:rPr>
        <w:t xml:space="preserve">ze środków Unii Europejskiej w ramach projektów realizowanych przez Powiatowy Urząd Pracy </w:t>
      </w:r>
      <w:r w:rsidR="00453A22">
        <w:rPr>
          <w:rFonts w:ascii="Times New Roman" w:hAnsi="Times New Roman" w:cs="Times New Roman"/>
          <w:sz w:val="24"/>
          <w:szCs w:val="24"/>
        </w:rPr>
        <w:br/>
      </w:r>
      <w:r w:rsidRPr="00E11985">
        <w:rPr>
          <w:rFonts w:ascii="Times New Roman" w:hAnsi="Times New Roman" w:cs="Times New Roman"/>
          <w:sz w:val="24"/>
          <w:szCs w:val="24"/>
        </w:rPr>
        <w:t>w</w:t>
      </w:r>
      <w:r w:rsidR="00453A22">
        <w:rPr>
          <w:rFonts w:ascii="Times New Roman" w:hAnsi="Times New Roman" w:cs="Times New Roman"/>
          <w:sz w:val="24"/>
          <w:szCs w:val="24"/>
        </w:rPr>
        <w:t xml:space="preserve"> </w:t>
      </w:r>
      <w:r w:rsidR="00356E40" w:rsidRPr="00E11985">
        <w:rPr>
          <w:rFonts w:ascii="Times New Roman" w:hAnsi="Times New Roman" w:cs="Times New Roman"/>
          <w:sz w:val="24"/>
          <w:szCs w:val="24"/>
        </w:rPr>
        <w:t xml:space="preserve">Lipsku oraz ze środków Państwowego Funduszu Rehabilitacji Osób Niepełnosprawnych. </w:t>
      </w:r>
    </w:p>
    <w:p w14:paraId="5B916A05" w14:textId="77777777" w:rsidR="007C0AB2" w:rsidRPr="00E11985" w:rsidRDefault="007C0AB2" w:rsidP="002F2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0AB2" w:rsidRPr="00E11985" w:rsidSect="0070109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20A"/>
    <w:multiLevelType w:val="hybridMultilevel"/>
    <w:tmpl w:val="605AE0DC"/>
    <w:lvl w:ilvl="0" w:tplc="02E0C7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51A89"/>
    <w:multiLevelType w:val="hybridMultilevel"/>
    <w:tmpl w:val="2B48C0A2"/>
    <w:lvl w:ilvl="0" w:tplc="02E0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55AE8"/>
    <w:multiLevelType w:val="hybridMultilevel"/>
    <w:tmpl w:val="3C201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D43"/>
    <w:multiLevelType w:val="hybridMultilevel"/>
    <w:tmpl w:val="09C633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84275"/>
    <w:multiLevelType w:val="hybridMultilevel"/>
    <w:tmpl w:val="63644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4C85"/>
    <w:multiLevelType w:val="hybridMultilevel"/>
    <w:tmpl w:val="B40E0528"/>
    <w:lvl w:ilvl="0" w:tplc="55F2B1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262A5"/>
    <w:multiLevelType w:val="hybridMultilevel"/>
    <w:tmpl w:val="17FEDB5C"/>
    <w:lvl w:ilvl="0" w:tplc="0346D5FA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1CB3211"/>
    <w:multiLevelType w:val="hybridMultilevel"/>
    <w:tmpl w:val="55003A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841EB"/>
    <w:multiLevelType w:val="hybridMultilevel"/>
    <w:tmpl w:val="3020B3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1D4F"/>
    <w:multiLevelType w:val="hybridMultilevel"/>
    <w:tmpl w:val="4CE6884C"/>
    <w:lvl w:ilvl="0" w:tplc="02E0C7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8B2510"/>
    <w:multiLevelType w:val="hybridMultilevel"/>
    <w:tmpl w:val="0BD438BA"/>
    <w:lvl w:ilvl="0" w:tplc="55F2B1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597DCA"/>
    <w:multiLevelType w:val="hybridMultilevel"/>
    <w:tmpl w:val="25CE9C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55B2B"/>
    <w:multiLevelType w:val="hybridMultilevel"/>
    <w:tmpl w:val="85F2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0005A"/>
    <w:multiLevelType w:val="hybridMultilevel"/>
    <w:tmpl w:val="8F66C5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270A7"/>
    <w:multiLevelType w:val="hybridMultilevel"/>
    <w:tmpl w:val="D01EA48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B6144"/>
    <w:multiLevelType w:val="hybridMultilevel"/>
    <w:tmpl w:val="A6C8D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14047"/>
    <w:multiLevelType w:val="hybridMultilevel"/>
    <w:tmpl w:val="B1D85C0C"/>
    <w:lvl w:ilvl="0" w:tplc="55F2B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5C427A"/>
    <w:multiLevelType w:val="hybridMultilevel"/>
    <w:tmpl w:val="948ADA84"/>
    <w:lvl w:ilvl="0" w:tplc="778251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973A9"/>
    <w:multiLevelType w:val="hybridMultilevel"/>
    <w:tmpl w:val="F69A18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0B80A44"/>
    <w:multiLevelType w:val="hybridMultilevel"/>
    <w:tmpl w:val="16BA5C90"/>
    <w:lvl w:ilvl="0" w:tplc="02E0C7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1129">
    <w:abstractNumId w:val="15"/>
  </w:num>
  <w:num w:numId="2" w16cid:durableId="47580350">
    <w:abstractNumId w:val="16"/>
  </w:num>
  <w:num w:numId="3" w16cid:durableId="575894827">
    <w:abstractNumId w:val="1"/>
  </w:num>
  <w:num w:numId="4" w16cid:durableId="747651248">
    <w:abstractNumId w:val="14"/>
  </w:num>
  <w:num w:numId="5" w16cid:durableId="1425955404">
    <w:abstractNumId w:val="17"/>
  </w:num>
  <w:num w:numId="6" w16cid:durableId="442918505">
    <w:abstractNumId w:val="8"/>
  </w:num>
  <w:num w:numId="7" w16cid:durableId="1400864575">
    <w:abstractNumId w:val="13"/>
  </w:num>
  <w:num w:numId="8" w16cid:durableId="30233109">
    <w:abstractNumId w:val="7"/>
  </w:num>
  <w:num w:numId="9" w16cid:durableId="594946848">
    <w:abstractNumId w:val="11"/>
  </w:num>
  <w:num w:numId="10" w16cid:durableId="1915387032">
    <w:abstractNumId w:val="9"/>
  </w:num>
  <w:num w:numId="11" w16cid:durableId="1001276173">
    <w:abstractNumId w:val="0"/>
  </w:num>
  <w:num w:numId="12" w16cid:durableId="855002733">
    <w:abstractNumId w:val="19"/>
  </w:num>
  <w:num w:numId="13" w16cid:durableId="860167500">
    <w:abstractNumId w:val="10"/>
  </w:num>
  <w:num w:numId="14" w16cid:durableId="1550148777">
    <w:abstractNumId w:val="2"/>
  </w:num>
  <w:num w:numId="15" w16cid:durableId="1795442029">
    <w:abstractNumId w:val="6"/>
  </w:num>
  <w:num w:numId="16" w16cid:durableId="699084603">
    <w:abstractNumId w:val="5"/>
  </w:num>
  <w:num w:numId="17" w16cid:durableId="490217005">
    <w:abstractNumId w:val="18"/>
  </w:num>
  <w:num w:numId="18" w16cid:durableId="1048648285">
    <w:abstractNumId w:val="4"/>
  </w:num>
  <w:num w:numId="19" w16cid:durableId="1979605183">
    <w:abstractNumId w:val="12"/>
  </w:num>
  <w:num w:numId="20" w16cid:durableId="784468001">
    <w:abstractNumId w:val="3"/>
  </w:num>
  <w:num w:numId="21" w16cid:durableId="588195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BD3"/>
    <w:rsid w:val="0003735A"/>
    <w:rsid w:val="00050A83"/>
    <w:rsid w:val="00061E1D"/>
    <w:rsid w:val="00077F4F"/>
    <w:rsid w:val="00097CE9"/>
    <w:rsid w:val="000A7A2C"/>
    <w:rsid w:val="000F4B28"/>
    <w:rsid w:val="0010553B"/>
    <w:rsid w:val="001363A6"/>
    <w:rsid w:val="001410F5"/>
    <w:rsid w:val="001B7B63"/>
    <w:rsid w:val="001D560B"/>
    <w:rsid w:val="00256474"/>
    <w:rsid w:val="00264BD3"/>
    <w:rsid w:val="00276C43"/>
    <w:rsid w:val="002D13D9"/>
    <w:rsid w:val="002D61F7"/>
    <w:rsid w:val="002F211B"/>
    <w:rsid w:val="00314846"/>
    <w:rsid w:val="003452F1"/>
    <w:rsid w:val="00345614"/>
    <w:rsid w:val="00346E59"/>
    <w:rsid w:val="00352F1A"/>
    <w:rsid w:val="00356E40"/>
    <w:rsid w:val="00362B79"/>
    <w:rsid w:val="00381339"/>
    <w:rsid w:val="003901BD"/>
    <w:rsid w:val="003B7938"/>
    <w:rsid w:val="003D634E"/>
    <w:rsid w:val="003F738D"/>
    <w:rsid w:val="00434F32"/>
    <w:rsid w:val="0044417E"/>
    <w:rsid w:val="00453A22"/>
    <w:rsid w:val="004810CD"/>
    <w:rsid w:val="004947B9"/>
    <w:rsid w:val="00512810"/>
    <w:rsid w:val="00526A8F"/>
    <w:rsid w:val="005B54CC"/>
    <w:rsid w:val="005C6E76"/>
    <w:rsid w:val="005E3FF4"/>
    <w:rsid w:val="005E5DF3"/>
    <w:rsid w:val="006167DC"/>
    <w:rsid w:val="0066453B"/>
    <w:rsid w:val="00675B6B"/>
    <w:rsid w:val="00693BE3"/>
    <w:rsid w:val="006C2277"/>
    <w:rsid w:val="006C391B"/>
    <w:rsid w:val="006D369B"/>
    <w:rsid w:val="00701097"/>
    <w:rsid w:val="007250F5"/>
    <w:rsid w:val="00733819"/>
    <w:rsid w:val="007A523F"/>
    <w:rsid w:val="007B25A1"/>
    <w:rsid w:val="007C0AB2"/>
    <w:rsid w:val="007C2BEC"/>
    <w:rsid w:val="007D2CDC"/>
    <w:rsid w:val="007E0B7E"/>
    <w:rsid w:val="00800126"/>
    <w:rsid w:val="008435B6"/>
    <w:rsid w:val="00857500"/>
    <w:rsid w:val="00867C97"/>
    <w:rsid w:val="00894383"/>
    <w:rsid w:val="008964FE"/>
    <w:rsid w:val="008B21AC"/>
    <w:rsid w:val="008F25DE"/>
    <w:rsid w:val="00931058"/>
    <w:rsid w:val="00931856"/>
    <w:rsid w:val="00976A68"/>
    <w:rsid w:val="00987355"/>
    <w:rsid w:val="009B3E50"/>
    <w:rsid w:val="009D0E44"/>
    <w:rsid w:val="009F061F"/>
    <w:rsid w:val="00A0144D"/>
    <w:rsid w:val="00A1116C"/>
    <w:rsid w:val="00A15975"/>
    <w:rsid w:val="00A25FD5"/>
    <w:rsid w:val="00A80668"/>
    <w:rsid w:val="00A87599"/>
    <w:rsid w:val="00A91FA0"/>
    <w:rsid w:val="00AA2EEC"/>
    <w:rsid w:val="00B13289"/>
    <w:rsid w:val="00B356A1"/>
    <w:rsid w:val="00B86B99"/>
    <w:rsid w:val="00B909B0"/>
    <w:rsid w:val="00B941DB"/>
    <w:rsid w:val="00BB1D31"/>
    <w:rsid w:val="00BF1988"/>
    <w:rsid w:val="00C40BEC"/>
    <w:rsid w:val="00C8373B"/>
    <w:rsid w:val="00CA2A8D"/>
    <w:rsid w:val="00CA508B"/>
    <w:rsid w:val="00D062EF"/>
    <w:rsid w:val="00D2311A"/>
    <w:rsid w:val="00D3610C"/>
    <w:rsid w:val="00D5386E"/>
    <w:rsid w:val="00D75776"/>
    <w:rsid w:val="00DD0BDA"/>
    <w:rsid w:val="00DE1B8E"/>
    <w:rsid w:val="00DF2255"/>
    <w:rsid w:val="00DF59E7"/>
    <w:rsid w:val="00E11985"/>
    <w:rsid w:val="00E16DEE"/>
    <w:rsid w:val="00E27D25"/>
    <w:rsid w:val="00E33E37"/>
    <w:rsid w:val="00E400BB"/>
    <w:rsid w:val="00E40D83"/>
    <w:rsid w:val="00E451DC"/>
    <w:rsid w:val="00E6538C"/>
    <w:rsid w:val="00E81D90"/>
    <w:rsid w:val="00ED6B98"/>
    <w:rsid w:val="00EE2C2E"/>
    <w:rsid w:val="00F22E69"/>
    <w:rsid w:val="00F43098"/>
    <w:rsid w:val="00F8284F"/>
    <w:rsid w:val="00F86A21"/>
    <w:rsid w:val="00F876AA"/>
    <w:rsid w:val="00FB7D3A"/>
    <w:rsid w:val="00FD063C"/>
    <w:rsid w:val="00FE09D3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4AAF"/>
  <w15:docId w15:val="{DF055FC2-ED52-4787-B69C-5DEF0A3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B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BD3"/>
    <w:pPr>
      <w:ind w:left="720"/>
      <w:contextualSpacing/>
    </w:pPr>
  </w:style>
  <w:style w:type="paragraph" w:styleId="Bezodstpw">
    <w:name w:val="No Spacing"/>
    <w:uiPriority w:val="1"/>
    <w:qFormat/>
    <w:rsid w:val="007E0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AgnieszkaZ</dc:creator>
  <cp:lastModifiedBy>Roksana Kosicka</cp:lastModifiedBy>
  <cp:revision>84</cp:revision>
  <cp:lastPrinted>2025-01-27T09:41:00Z</cp:lastPrinted>
  <dcterms:created xsi:type="dcterms:W3CDTF">2024-01-29T13:46:00Z</dcterms:created>
  <dcterms:modified xsi:type="dcterms:W3CDTF">2025-01-29T10:27:00Z</dcterms:modified>
</cp:coreProperties>
</file>